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2007A" w:rsidRPr="001C3F0E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6B65BB" w:rsidRDefault="006B65BB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790C2B" w:rsidRDefault="00555C56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>
        <w:rPr>
          <w:rFonts w:ascii="Arial" w:hAnsi="Arial" w:cs="Arial"/>
          <w:b/>
          <w:color w:val="004A92"/>
          <w:lang w:val="es-MX"/>
        </w:rPr>
        <w:t>DE TRÉ</w:t>
      </w:r>
      <w:r w:rsidRPr="00555C56">
        <w:rPr>
          <w:rFonts w:ascii="Arial" w:hAnsi="Arial" w:cs="Arial"/>
          <w:b/>
          <w:color w:val="004A92"/>
          <w:lang w:val="es-MX"/>
        </w:rPr>
        <w:t>BOL BLANCO (</w:t>
      </w:r>
      <w:proofErr w:type="spellStart"/>
      <w:r w:rsidRPr="00555C56">
        <w:rPr>
          <w:rFonts w:ascii="Arial" w:hAnsi="Arial" w:cs="Arial"/>
          <w:b/>
          <w:i/>
          <w:color w:val="004A92"/>
          <w:lang w:val="es-MX"/>
        </w:rPr>
        <w:t>Trifolium</w:t>
      </w:r>
      <w:proofErr w:type="spellEnd"/>
      <w:r w:rsidRPr="00555C56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Pr="00555C56">
        <w:rPr>
          <w:rFonts w:ascii="Arial" w:hAnsi="Arial" w:cs="Arial"/>
          <w:b/>
          <w:i/>
          <w:color w:val="004A92"/>
          <w:lang w:val="es-MX"/>
        </w:rPr>
        <w:t>repens</w:t>
      </w:r>
      <w:proofErr w:type="spellEnd"/>
      <w:r w:rsidRPr="00555C56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Pr="00084C54" w:rsidRDefault="00555C56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Tipo</w:t>
      </w:r>
    </w:p>
    <w:p w:rsidR="00CD495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084C5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084C5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Default="00084C54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>1. Común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>2. Ladino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          3. Silvestre</w:t>
      </w:r>
    </w:p>
    <w:p w:rsidR="00084C54" w:rsidRDefault="00084C54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>Largo del folíolo central</w:t>
      </w:r>
    </w:p>
    <w:p w:rsidR="00555C56" w:rsidRDefault="00555C56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mm</w:t>
      </w:r>
    </w:p>
    <w:p w:rsidR="00555C56" w:rsidRPr="00521FAD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corto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55C56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</w:p>
    <w:p w:rsidR="00555C56" w:rsidRDefault="00555C56" w:rsidP="00555C56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>Ancho del folíolo central</w:t>
      </w:r>
    </w:p>
    <w:p w:rsidR="00555C56" w:rsidRPr="00555C56" w:rsidRDefault="00555C56" w:rsidP="00555C56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mm</w:t>
      </w:r>
    </w:p>
    <w:p w:rsidR="00555C56" w:rsidRPr="00521FAD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angosto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ancho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>Frecuencia de plantas con manchas foliares blancas (porcentaje)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0" w:tblpY="25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555C5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555C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13970" r="6985" b="508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239B" id="Conector recto 1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l9YG+BQC&#10;AAAw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</w:p>
    <w:p w:rsidR="00555C56" w:rsidRPr="00555C56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555C56" w:rsidRDefault="00C15EF4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>Longitud del pecíolo</w:t>
      </w:r>
    </w:p>
    <w:p w:rsidR="00555C56" w:rsidRDefault="00555C56" w:rsidP="00555C5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:rsidR="00555C56" w:rsidRPr="00521FAD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corto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55C56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</w:p>
    <w:p w:rsidR="00555C56" w:rsidRPr="00555C56" w:rsidRDefault="00555C56" w:rsidP="00555C56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Grosor del estolón (respecto a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Zapicán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>)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55C56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861D6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1. Menor         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>2. Igual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C15EF4">
        <w:rPr>
          <w:rFonts w:ascii="Arial" w:hAnsi="Arial" w:cs="Arial"/>
          <w:color w:val="262626" w:themeColor="text1" w:themeTint="D9"/>
          <w:lang w:val="es-MX"/>
        </w:rPr>
        <w:t>3. Mayo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Tendencia a formar inflorescencia en el año de siembra (respecto a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Zapicán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>)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55C56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861D6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1. Menor         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>2. Igual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555C56" w:rsidRDefault="00C15EF4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>Color de hoja al inicio del crecimiento en el 2º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 w:rsidRPr="00555C56">
        <w:rPr>
          <w:rFonts w:ascii="Arial" w:hAnsi="Arial" w:cs="Arial"/>
          <w:b/>
          <w:color w:val="262626" w:themeColor="text1" w:themeTint="D9"/>
          <w:lang w:val="es-MX"/>
        </w:rPr>
        <w:t>año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55C56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861D6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1. Verde claro         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>2. Verde oscuro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555C56" w:rsidRDefault="00C15EF4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>Época de floración (días a 50 % de plantas en floración) al 2º año</w:t>
      </w:r>
    </w:p>
    <w:p w:rsidR="00555C56" w:rsidRDefault="00555C56" w:rsidP="00555C5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días</w:t>
      </w:r>
    </w:p>
    <w:p w:rsidR="00555C56" w:rsidRPr="00521FAD" w:rsidRDefault="00555C56" w:rsidP="00555C5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corto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21FAD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color w:val="262626" w:themeColor="text1" w:themeTint="D9"/>
          <w:lang w:val="es-MX"/>
        </w:rPr>
        <w:t>Zapicán</w:t>
      </w:r>
      <w:proofErr w:type="spellEnd"/>
    </w:p>
    <w:p w:rsidR="00555C56" w:rsidRPr="00555C56" w:rsidRDefault="00555C56" w:rsidP="00555C56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555C56" w:rsidRDefault="00C15EF4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Porcentaje de plantas con glucósidos cianógenos (Prueba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Guignard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>)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0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55C56" w:rsidRPr="00634EDD" w:rsidTr="00555C5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A219C" w:rsidRDefault="00555C56" w:rsidP="00555C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rPr>
          <w:rFonts w:ascii="Arial" w:hAnsi="Arial" w:cs="Arial"/>
          <w:color w:val="262626" w:themeColor="text1" w:themeTint="D9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7620" r="6985" b="11430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7575" id="Conector recto 1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CT1RwhQC&#10;AAAw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</w:p>
    <w:p w:rsidR="00555C56" w:rsidRPr="00555C56" w:rsidRDefault="00555C56" w:rsidP="00555C56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numPr>
          <w:ilvl w:val="0"/>
          <w:numId w:val="33"/>
        </w:numPr>
        <w:tabs>
          <w:tab w:val="num" w:pos="36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Persistencia por estolones al 3er año (respecto a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 xml:space="preserve">. </w:t>
      </w:r>
      <w:proofErr w:type="spellStart"/>
      <w:r w:rsidRPr="00555C56">
        <w:rPr>
          <w:rFonts w:ascii="Arial" w:hAnsi="Arial" w:cs="Arial"/>
          <w:b/>
          <w:color w:val="262626" w:themeColor="text1" w:themeTint="D9"/>
          <w:lang w:val="es-MX"/>
        </w:rPr>
        <w:t>Zapicán</w:t>
      </w:r>
      <w:proofErr w:type="spellEnd"/>
      <w:r w:rsidRPr="00555C56">
        <w:rPr>
          <w:rFonts w:ascii="Arial" w:hAnsi="Arial" w:cs="Arial"/>
          <w:b/>
          <w:color w:val="262626" w:themeColor="text1" w:themeTint="D9"/>
          <w:lang w:val="es-MX"/>
        </w:rPr>
        <w:t>)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55C56" w:rsidRPr="00634EDD" w:rsidTr="00F9635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56" w:rsidRPr="00F861D6" w:rsidRDefault="00555C56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1. Menor         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</w:r>
      <w:r w:rsidR="00C15EF4">
        <w:rPr>
          <w:rFonts w:ascii="Arial" w:hAnsi="Arial" w:cs="Arial"/>
          <w:color w:val="262626" w:themeColor="text1" w:themeTint="D9"/>
          <w:lang w:val="es-MX"/>
        </w:rPr>
        <w:tab/>
      </w:r>
      <w:r w:rsidRPr="00555C56">
        <w:rPr>
          <w:rFonts w:ascii="Arial" w:hAnsi="Arial" w:cs="Arial"/>
          <w:color w:val="262626" w:themeColor="text1" w:themeTint="D9"/>
          <w:lang w:val="es-MX"/>
        </w:rPr>
        <w:t>2. Similar</w:t>
      </w:r>
      <w:r w:rsidRPr="00555C56">
        <w:rPr>
          <w:rFonts w:ascii="Arial" w:hAnsi="Arial" w:cs="Arial"/>
          <w:color w:val="262626" w:themeColor="text1" w:themeTint="D9"/>
          <w:lang w:val="es-MX"/>
        </w:rPr>
        <w:tab/>
        <w:t xml:space="preserve">        3. Mayor</w:t>
      </w:r>
    </w:p>
    <w:p w:rsidR="00555C56" w:rsidRPr="00555C56" w:rsidRDefault="00555C56" w:rsidP="00555C56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P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555C56" w:rsidRDefault="00555C5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Pr="0072007A" w:rsidRDefault="00BE016C" w:rsidP="0072007A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lang w:val="es-MX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Default="00C81D84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15EF4" w:rsidRDefault="00C15EF4" w:rsidP="00C15EF4">
      <w:pPr>
        <w:pStyle w:val="Prrafodelista"/>
        <w:numPr>
          <w:ilvl w:val="0"/>
          <w:numId w:val="38"/>
        </w:numPr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 xml:space="preserve">Las características Nº 2, 3, 5 y 6 se determinan a los 7 a 15 días posteriores a la fecha media de </w:t>
      </w:r>
    </w:p>
    <w:p w:rsidR="00C15EF4" w:rsidRPr="00C15EF4" w:rsidRDefault="00C15EF4" w:rsidP="00C15EF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floración.</w:t>
      </w: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Default="00C15EF4" w:rsidP="00C15EF4">
      <w:pPr>
        <w:pStyle w:val="Prrafodelista"/>
        <w:numPr>
          <w:ilvl w:val="0"/>
          <w:numId w:val="38"/>
        </w:numPr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Las características Nº 2, 3 y 5 se determinan en la 3</w:t>
      </w:r>
      <w:r>
        <w:rPr>
          <w:rFonts w:ascii="Arial" w:hAnsi="Arial" w:cs="Arial"/>
          <w:color w:val="262626" w:themeColor="text1" w:themeTint="D9"/>
          <w:lang w:val="es-MX"/>
        </w:rPr>
        <w:t>°</w:t>
      </w:r>
      <w:r w:rsidRPr="00C15EF4">
        <w:rPr>
          <w:rFonts w:ascii="Arial" w:hAnsi="Arial" w:cs="Arial"/>
          <w:color w:val="262626" w:themeColor="text1" w:themeTint="D9"/>
          <w:lang w:val="es-MX"/>
        </w:rPr>
        <w:t xml:space="preserve"> y 4</w:t>
      </w:r>
      <w:r>
        <w:rPr>
          <w:rFonts w:ascii="Arial" w:hAnsi="Arial" w:cs="Arial"/>
          <w:color w:val="262626" w:themeColor="text1" w:themeTint="D9"/>
          <w:lang w:val="es-MX"/>
        </w:rPr>
        <w:t>°</w:t>
      </w:r>
      <w:r w:rsidRPr="00C15EF4">
        <w:rPr>
          <w:rFonts w:ascii="Arial" w:hAnsi="Arial" w:cs="Arial"/>
          <w:color w:val="262626" w:themeColor="text1" w:themeTint="D9"/>
          <w:lang w:val="es-MX"/>
        </w:rPr>
        <w:t xml:space="preserve"> hoja a partir del extremo de un estolón </w:t>
      </w:r>
    </w:p>
    <w:p w:rsidR="00C15EF4" w:rsidRPr="00C15EF4" w:rsidRDefault="00C15EF4" w:rsidP="00C15EF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en crecimiento rápido.</w:t>
      </w: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C15EF4" w:rsidRDefault="00C15EF4" w:rsidP="00C15EF4">
      <w:pPr>
        <w:pStyle w:val="Prrafodelista"/>
        <w:numPr>
          <w:ilvl w:val="0"/>
          <w:numId w:val="38"/>
        </w:numPr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La característica Nº 6 se evalúa sobre un estolón en crecimiento rápido.</w:t>
      </w: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Default="00C15EF4" w:rsidP="00C15EF4">
      <w:pPr>
        <w:pStyle w:val="Prrafodelista"/>
        <w:numPr>
          <w:ilvl w:val="0"/>
          <w:numId w:val="38"/>
        </w:numPr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La caracte</w:t>
      </w:r>
      <w:r>
        <w:rPr>
          <w:rFonts w:ascii="Arial" w:hAnsi="Arial" w:cs="Arial"/>
          <w:color w:val="262626" w:themeColor="text1" w:themeTint="D9"/>
          <w:lang w:val="es-MX"/>
        </w:rPr>
        <w:t xml:space="preserve">rística Nº 9 son días a partir </w:t>
      </w:r>
      <w:r w:rsidRPr="00C15EF4">
        <w:rPr>
          <w:rFonts w:ascii="Arial" w:hAnsi="Arial" w:cs="Arial"/>
          <w:color w:val="262626" w:themeColor="text1" w:themeTint="D9"/>
          <w:lang w:val="es-MX"/>
        </w:rPr>
        <w:t xml:space="preserve">de un corte de limpieza al final del invierno. Se considera </w:t>
      </w:r>
    </w:p>
    <w:p w:rsidR="00C15EF4" w:rsidRPr="00C15EF4" w:rsidRDefault="00C15EF4" w:rsidP="00C15EF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planta florecida cuando ésta presenta 3 cabezuelas.</w:t>
      </w: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15EF4" w:rsidRPr="00C15EF4" w:rsidRDefault="00C15EF4" w:rsidP="00C15EF4">
      <w:pPr>
        <w:rPr>
          <w:rFonts w:ascii="Arial" w:hAnsi="Arial" w:cs="Arial"/>
          <w:color w:val="262626" w:themeColor="text1" w:themeTint="D9"/>
          <w:lang w:val="es-MX"/>
        </w:rPr>
      </w:pPr>
    </w:p>
    <w:p w:rsidR="00CF3FB4" w:rsidRPr="00C15EF4" w:rsidRDefault="00C15EF4" w:rsidP="00C15EF4">
      <w:pPr>
        <w:pStyle w:val="Prrafodelista"/>
        <w:numPr>
          <w:ilvl w:val="0"/>
          <w:numId w:val="38"/>
        </w:numPr>
        <w:rPr>
          <w:rFonts w:ascii="Arial" w:hAnsi="Arial" w:cs="Arial"/>
          <w:color w:val="262626" w:themeColor="text1" w:themeTint="D9"/>
          <w:lang w:val="es-MX"/>
        </w:rPr>
      </w:pPr>
      <w:r w:rsidRPr="00C15EF4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DF42A8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72007A" w:rsidRDefault="0072007A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72007A" w:rsidRPr="004D3FF2" w:rsidRDefault="0072007A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F93E70" w:rsidRPr="00702D65" w:rsidRDefault="00F93E70" w:rsidP="00F93E70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F93E70" w:rsidRDefault="00F93E70" w:rsidP="00F93E70">
      <w:pPr>
        <w:rPr>
          <w:sz w:val="22"/>
          <w:lang w:val="es-MX"/>
        </w:rPr>
      </w:pPr>
    </w:p>
    <w:p w:rsidR="00F93E70" w:rsidRDefault="00F93E70" w:rsidP="00F93E70">
      <w:pPr>
        <w:rPr>
          <w:sz w:val="22"/>
          <w:lang w:val="es-MX"/>
        </w:rPr>
      </w:pPr>
    </w:p>
    <w:p w:rsidR="00F93E70" w:rsidRDefault="00F93E70" w:rsidP="00F93E70">
      <w:pPr>
        <w:rPr>
          <w:sz w:val="22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F93E70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70" w:rsidRPr="00FA219C" w:rsidRDefault="00F93E70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93E70" w:rsidRPr="00702D65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Pr="00E8606A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F93E70" w:rsidRPr="00E8606A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Pr="00702D65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93E70" w:rsidRPr="00702D65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F93E70" w:rsidRPr="00702D65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F93E70" w:rsidRPr="00702D65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F93E70" w:rsidRPr="00702D65" w:rsidRDefault="00F93E70" w:rsidP="00F93E70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F93E70" w:rsidRPr="00702D65" w:rsidRDefault="00F93E70" w:rsidP="00F93E7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93E70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3E70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70" w:rsidRPr="00FA219C" w:rsidRDefault="00F93E70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93E70" w:rsidRPr="00702D65" w:rsidRDefault="00F93E70" w:rsidP="00F93E7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3E70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70" w:rsidRPr="00FA219C" w:rsidRDefault="00F93E70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93E70" w:rsidRDefault="00F93E70" w:rsidP="00F93E70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F93E70" w:rsidRPr="00702D65" w:rsidRDefault="00F93E70" w:rsidP="00F93E7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93E70" w:rsidRPr="00702D65" w:rsidRDefault="00F93E70" w:rsidP="00F93E70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F93E70" w:rsidRPr="00702D65" w:rsidRDefault="00F93E70" w:rsidP="00F93E70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1135FD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2F" w:rsidRDefault="00C45D2F">
      <w:r>
        <w:separator/>
      </w:r>
    </w:p>
  </w:endnote>
  <w:endnote w:type="continuationSeparator" w:id="0">
    <w:p w:rsidR="00C45D2F" w:rsidRDefault="00C4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2F" w:rsidRDefault="00C45D2F">
      <w:r>
        <w:separator/>
      </w:r>
    </w:p>
  </w:footnote>
  <w:footnote w:type="continuationSeparator" w:id="0">
    <w:p w:rsidR="00C45D2F" w:rsidRDefault="00C4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72007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80CA2F6" wp14:editId="37D486B8">
          <wp:simplePos x="0" y="0"/>
          <wp:positionH relativeFrom="margin">
            <wp:posOffset>-53975</wp:posOffset>
          </wp:positionH>
          <wp:positionV relativeFrom="paragraph">
            <wp:posOffset>-597332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314107"/>
    <w:multiLevelType w:val="hybridMultilevel"/>
    <w:tmpl w:val="B88A2998"/>
    <w:lvl w:ilvl="0" w:tplc="DACC8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390D5845"/>
    <w:multiLevelType w:val="hybridMultilevel"/>
    <w:tmpl w:val="FAC85B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2" w15:restartNumberingAfterBreak="0">
    <w:nsid w:val="5D432989"/>
    <w:multiLevelType w:val="hybridMultilevel"/>
    <w:tmpl w:val="5A862FF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696F"/>
    <w:multiLevelType w:val="hybridMultilevel"/>
    <w:tmpl w:val="EF5EA0DA"/>
    <w:lvl w:ilvl="0" w:tplc="EBFA5B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4620" w:hanging="360"/>
      </w:pPr>
    </w:lvl>
    <w:lvl w:ilvl="2" w:tplc="380A001B" w:tentative="1">
      <w:start w:val="1"/>
      <w:numFmt w:val="lowerRoman"/>
      <w:lvlText w:val="%3."/>
      <w:lvlJc w:val="right"/>
      <w:pPr>
        <w:ind w:left="5340" w:hanging="180"/>
      </w:pPr>
    </w:lvl>
    <w:lvl w:ilvl="3" w:tplc="380A000F" w:tentative="1">
      <w:start w:val="1"/>
      <w:numFmt w:val="decimal"/>
      <w:lvlText w:val="%4."/>
      <w:lvlJc w:val="left"/>
      <w:pPr>
        <w:ind w:left="6060" w:hanging="360"/>
      </w:pPr>
    </w:lvl>
    <w:lvl w:ilvl="4" w:tplc="380A0019" w:tentative="1">
      <w:start w:val="1"/>
      <w:numFmt w:val="lowerLetter"/>
      <w:lvlText w:val="%5."/>
      <w:lvlJc w:val="left"/>
      <w:pPr>
        <w:ind w:left="6780" w:hanging="360"/>
      </w:pPr>
    </w:lvl>
    <w:lvl w:ilvl="5" w:tplc="380A001B" w:tentative="1">
      <w:start w:val="1"/>
      <w:numFmt w:val="lowerRoman"/>
      <w:lvlText w:val="%6."/>
      <w:lvlJc w:val="right"/>
      <w:pPr>
        <w:ind w:left="7500" w:hanging="180"/>
      </w:pPr>
    </w:lvl>
    <w:lvl w:ilvl="6" w:tplc="380A000F" w:tentative="1">
      <w:start w:val="1"/>
      <w:numFmt w:val="decimal"/>
      <w:lvlText w:val="%7."/>
      <w:lvlJc w:val="left"/>
      <w:pPr>
        <w:ind w:left="8220" w:hanging="360"/>
      </w:pPr>
    </w:lvl>
    <w:lvl w:ilvl="7" w:tplc="380A0019" w:tentative="1">
      <w:start w:val="1"/>
      <w:numFmt w:val="lowerLetter"/>
      <w:lvlText w:val="%8."/>
      <w:lvlJc w:val="left"/>
      <w:pPr>
        <w:ind w:left="8940" w:hanging="360"/>
      </w:pPr>
    </w:lvl>
    <w:lvl w:ilvl="8" w:tplc="3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6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73E51"/>
    <w:multiLevelType w:val="hybridMultilevel"/>
    <w:tmpl w:val="22F2E29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0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1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3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3"/>
  </w:num>
  <w:num w:numId="10">
    <w:abstractNumId w:val="3"/>
  </w:num>
  <w:num w:numId="11">
    <w:abstractNumId w:val="6"/>
  </w:num>
  <w:num w:numId="12">
    <w:abstractNumId w:val="27"/>
  </w:num>
  <w:num w:numId="13">
    <w:abstractNumId w:val="7"/>
  </w:num>
  <w:num w:numId="14">
    <w:abstractNumId w:val="10"/>
  </w:num>
  <w:num w:numId="15">
    <w:abstractNumId w:val="30"/>
  </w:num>
  <w:num w:numId="16">
    <w:abstractNumId w:val="0"/>
  </w:num>
  <w:num w:numId="17">
    <w:abstractNumId w:val="2"/>
  </w:num>
  <w:num w:numId="18">
    <w:abstractNumId w:val="25"/>
  </w:num>
  <w:num w:numId="19">
    <w:abstractNumId w:val="15"/>
  </w:num>
  <w:num w:numId="20">
    <w:abstractNumId w:val="26"/>
  </w:num>
  <w:num w:numId="21">
    <w:abstractNumId w:val="21"/>
  </w:num>
  <w:num w:numId="22">
    <w:abstractNumId w:val="17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2"/>
  </w:num>
  <w:num w:numId="27">
    <w:abstractNumId w:val="29"/>
  </w:num>
  <w:num w:numId="28">
    <w:abstractNumId w:val="9"/>
  </w:num>
  <w:num w:numId="29">
    <w:abstractNumId w:val="19"/>
  </w:num>
  <w:num w:numId="30">
    <w:abstractNumId w:val="13"/>
  </w:num>
  <w:num w:numId="31">
    <w:abstractNumId w:val="14"/>
  </w:num>
  <w:num w:numId="32">
    <w:abstractNumId w:val="31"/>
  </w:num>
  <w:num w:numId="33">
    <w:abstractNumId w:val="12"/>
  </w:num>
  <w:num w:numId="34">
    <w:abstractNumId w:val="4"/>
  </w:num>
  <w:num w:numId="35">
    <w:abstractNumId w:val="16"/>
  </w:num>
  <w:num w:numId="36">
    <w:abstractNumId w:val="23"/>
  </w:num>
  <w:num w:numId="37">
    <w:abstractNumId w:val="28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84C54"/>
    <w:rsid w:val="000A1E25"/>
    <w:rsid w:val="000B1A98"/>
    <w:rsid w:val="000B743B"/>
    <w:rsid w:val="000D7230"/>
    <w:rsid w:val="00102455"/>
    <w:rsid w:val="00105209"/>
    <w:rsid w:val="001135FD"/>
    <w:rsid w:val="001170BD"/>
    <w:rsid w:val="00127E51"/>
    <w:rsid w:val="001330D5"/>
    <w:rsid w:val="00150A68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48B2"/>
    <w:rsid w:val="002E69B5"/>
    <w:rsid w:val="0035238F"/>
    <w:rsid w:val="00361125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EA9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55C56"/>
    <w:rsid w:val="0058562D"/>
    <w:rsid w:val="00586C3F"/>
    <w:rsid w:val="00587C13"/>
    <w:rsid w:val="005925B1"/>
    <w:rsid w:val="005E302C"/>
    <w:rsid w:val="00634E6B"/>
    <w:rsid w:val="00641A7A"/>
    <w:rsid w:val="00670F30"/>
    <w:rsid w:val="00684A0C"/>
    <w:rsid w:val="00693A78"/>
    <w:rsid w:val="006B65BB"/>
    <w:rsid w:val="006C3519"/>
    <w:rsid w:val="006C4CB2"/>
    <w:rsid w:val="00702D65"/>
    <w:rsid w:val="007073A7"/>
    <w:rsid w:val="0072007A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A75FC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3678D"/>
    <w:rsid w:val="00940CCA"/>
    <w:rsid w:val="00955914"/>
    <w:rsid w:val="00960C9B"/>
    <w:rsid w:val="00967AC3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5EF4"/>
    <w:rsid w:val="00C16EBD"/>
    <w:rsid w:val="00C36DB8"/>
    <w:rsid w:val="00C45D2F"/>
    <w:rsid w:val="00C538B3"/>
    <w:rsid w:val="00C655E8"/>
    <w:rsid w:val="00C66B46"/>
    <w:rsid w:val="00C81D84"/>
    <w:rsid w:val="00CB7BC8"/>
    <w:rsid w:val="00CD495D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93E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448AA1E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347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88</cp:revision>
  <cp:lastPrinted>2017-05-09T13:30:00Z</cp:lastPrinted>
  <dcterms:created xsi:type="dcterms:W3CDTF">2017-01-04T18:28:00Z</dcterms:created>
  <dcterms:modified xsi:type="dcterms:W3CDTF">2017-05-11T18:32:00Z</dcterms:modified>
</cp:coreProperties>
</file>