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4B" w:rsidRPr="0029234B" w:rsidRDefault="0029234B">
      <w:pPr>
        <w:pStyle w:val="Subttulo"/>
        <w:rPr>
          <w:rFonts w:cs="Arial"/>
          <w:color w:val="262626" w:themeColor="text1" w:themeTint="D9"/>
          <w:sz w:val="20"/>
          <w:lang w:val="es-UY"/>
        </w:rPr>
      </w:pPr>
    </w:p>
    <w:p w:rsidR="00B04078" w:rsidRPr="0029234B" w:rsidRDefault="00B04078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29234B">
        <w:rPr>
          <w:rFonts w:cs="Arial"/>
          <w:color w:val="262626" w:themeColor="text1" w:themeTint="D9"/>
          <w:sz w:val="20"/>
          <w:lang w:val="es-UY"/>
        </w:rPr>
        <w:t>FORMULARIO PARA EL ENVÍO DE</w:t>
      </w:r>
    </w:p>
    <w:p w:rsidR="00B04078" w:rsidRPr="0029234B" w:rsidRDefault="00B04078">
      <w:pPr>
        <w:jc w:val="center"/>
        <w:rPr>
          <w:rFonts w:ascii="Arial" w:hAnsi="Arial" w:cs="Arial"/>
          <w:b/>
          <w:color w:val="262626" w:themeColor="text1" w:themeTint="D9"/>
          <w:lang w:val="es-UY"/>
        </w:rPr>
      </w:pPr>
      <w:r w:rsidRPr="0029234B">
        <w:rPr>
          <w:rFonts w:ascii="Arial" w:hAnsi="Arial" w:cs="Arial"/>
          <w:b/>
          <w:color w:val="262626" w:themeColor="text1" w:themeTint="D9"/>
          <w:lang w:val="es-UY"/>
        </w:rPr>
        <w:t>MUESTRAS A EVALUACIÓN</w:t>
      </w:r>
    </w:p>
    <w:p w:rsidR="00B04078" w:rsidRDefault="00B04078">
      <w:pPr>
        <w:jc w:val="center"/>
        <w:rPr>
          <w:rFonts w:ascii="Arial" w:hAnsi="Arial" w:cs="Arial"/>
          <w:b/>
          <w:color w:val="262626" w:themeColor="text1" w:themeTint="D9"/>
          <w:lang w:val="es-UY"/>
        </w:rPr>
      </w:pPr>
    </w:p>
    <w:p w:rsidR="0029234B" w:rsidRPr="0029234B" w:rsidRDefault="0029234B">
      <w:pPr>
        <w:jc w:val="center"/>
        <w:rPr>
          <w:rFonts w:ascii="Arial" w:hAnsi="Arial" w:cs="Arial"/>
          <w:b/>
          <w:color w:val="262626" w:themeColor="text1" w:themeTint="D9"/>
          <w:lang w:val="es-UY"/>
        </w:rPr>
      </w:pPr>
    </w:p>
    <w:p w:rsidR="00B04078" w:rsidRPr="00BA79FB" w:rsidRDefault="00B04078" w:rsidP="0029234B">
      <w:pPr>
        <w:jc w:val="center"/>
        <w:rPr>
          <w:rFonts w:ascii="Arial" w:hAnsi="Arial" w:cs="Arial"/>
          <w:b/>
          <w:color w:val="004A92"/>
          <w:lang w:val="es-UY"/>
        </w:rPr>
      </w:pPr>
      <w:r w:rsidRPr="00BA79FB">
        <w:rPr>
          <w:rFonts w:ascii="Arial" w:hAnsi="Arial" w:cs="Arial"/>
          <w:b/>
          <w:color w:val="004A92"/>
          <w:lang w:val="es-UY"/>
        </w:rPr>
        <w:t xml:space="preserve"> AVENAS Y CEBADA PARA FORRAJE         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b/>
          <w:color w:val="262626" w:themeColor="text1" w:themeTint="D9"/>
          <w:lang w:val="es-UY"/>
        </w:rPr>
        <w:t>Normas para el envío de semilla: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>Se requiere una cantidad mínima de semilla por año de:</w:t>
      </w:r>
    </w:p>
    <w:p w:rsidR="00B04078" w:rsidRPr="0029234B" w:rsidRDefault="00B04078">
      <w:pPr>
        <w:ind w:left="360"/>
        <w:jc w:val="both"/>
        <w:rPr>
          <w:rFonts w:ascii="Arial" w:hAnsi="Arial" w:cs="Arial"/>
          <w:b/>
          <w:color w:val="262626" w:themeColor="text1" w:themeTint="D9"/>
          <w:lang w:val="es-UY"/>
        </w:rPr>
      </w:pPr>
    </w:p>
    <w:p w:rsidR="0029234B" w:rsidRDefault="00B04078" w:rsidP="0029234B">
      <w:pPr>
        <w:rPr>
          <w:rFonts w:ascii="Arial" w:hAnsi="Arial" w:cs="Arial"/>
          <w:b/>
          <w:color w:val="262626" w:themeColor="text1" w:themeTint="D9"/>
          <w:lang w:val="es-UY"/>
        </w:rPr>
      </w:pPr>
      <w:r w:rsidRPr="0029234B">
        <w:rPr>
          <w:rFonts w:ascii="Arial" w:hAnsi="Arial" w:cs="Arial"/>
          <w:i/>
          <w:color w:val="262626" w:themeColor="text1" w:themeTint="D9"/>
          <w:lang w:val="es-UY"/>
        </w:rPr>
        <w:t xml:space="preserve">Avena </w:t>
      </w:r>
      <w:proofErr w:type="spellStart"/>
      <w:r w:rsidRPr="0029234B">
        <w:rPr>
          <w:rFonts w:ascii="Arial" w:hAnsi="Arial" w:cs="Arial"/>
          <w:i/>
          <w:color w:val="262626" w:themeColor="text1" w:themeTint="D9"/>
          <w:lang w:val="es-UY"/>
        </w:rPr>
        <w:t>strigosa</w:t>
      </w:r>
      <w:proofErr w:type="spellEnd"/>
      <w:r w:rsidR="00FB6E92" w:rsidRPr="0029234B">
        <w:rPr>
          <w:rFonts w:ascii="Arial" w:hAnsi="Arial" w:cs="Arial"/>
          <w:color w:val="262626" w:themeColor="text1" w:themeTint="D9"/>
          <w:lang w:val="es-UY"/>
        </w:rPr>
        <w:t xml:space="preserve"> = </w:t>
      </w:r>
      <w:r w:rsidRPr="0029234B">
        <w:rPr>
          <w:rFonts w:ascii="Arial" w:hAnsi="Arial" w:cs="Arial"/>
          <w:b/>
          <w:color w:val="262626" w:themeColor="text1" w:themeTint="D9"/>
          <w:lang w:val="es-UY"/>
        </w:rPr>
        <w:t>700 g</w:t>
      </w:r>
    </w:p>
    <w:p w:rsidR="0029234B" w:rsidRDefault="00B04078" w:rsidP="0029234B">
      <w:pPr>
        <w:rPr>
          <w:rFonts w:ascii="Arial" w:hAnsi="Arial" w:cs="Arial"/>
          <w:b/>
          <w:color w:val="262626" w:themeColor="text1" w:themeTint="D9"/>
          <w:lang w:val="es-UY"/>
        </w:rPr>
      </w:pPr>
      <w:r w:rsidRPr="0029234B">
        <w:rPr>
          <w:rFonts w:ascii="Arial" w:hAnsi="Arial" w:cs="Arial"/>
          <w:i/>
          <w:color w:val="262626" w:themeColor="text1" w:themeTint="D9"/>
          <w:lang w:val="es-UY"/>
        </w:rPr>
        <w:t xml:space="preserve">Avena </w:t>
      </w:r>
      <w:proofErr w:type="spellStart"/>
      <w:r w:rsidRPr="0029234B">
        <w:rPr>
          <w:rFonts w:ascii="Arial" w:hAnsi="Arial" w:cs="Arial"/>
          <w:i/>
          <w:color w:val="262626" w:themeColor="text1" w:themeTint="D9"/>
          <w:lang w:val="es-UY"/>
        </w:rPr>
        <w:t>byzantina</w:t>
      </w:r>
      <w:proofErr w:type="spellEnd"/>
      <w:r w:rsidRPr="0029234B">
        <w:rPr>
          <w:rFonts w:ascii="Arial" w:hAnsi="Arial" w:cs="Arial"/>
          <w:color w:val="262626" w:themeColor="text1" w:themeTint="D9"/>
          <w:lang w:val="es-UY"/>
        </w:rPr>
        <w:t xml:space="preserve"> y </w:t>
      </w:r>
      <w:r w:rsidR="00FB6E92" w:rsidRPr="0029234B">
        <w:rPr>
          <w:rFonts w:ascii="Arial" w:hAnsi="Arial" w:cs="Arial"/>
          <w:i/>
          <w:color w:val="262626" w:themeColor="text1" w:themeTint="D9"/>
          <w:lang w:val="es-UY"/>
        </w:rPr>
        <w:t xml:space="preserve">Avena sativa </w:t>
      </w:r>
      <w:r w:rsidRPr="0029234B">
        <w:rPr>
          <w:rFonts w:ascii="Arial" w:hAnsi="Arial" w:cs="Arial"/>
          <w:color w:val="262626" w:themeColor="text1" w:themeTint="D9"/>
          <w:lang w:val="es-UY"/>
        </w:rPr>
        <w:t xml:space="preserve">= </w:t>
      </w:r>
      <w:r w:rsidRPr="0029234B">
        <w:rPr>
          <w:rFonts w:ascii="Arial" w:hAnsi="Arial" w:cs="Arial"/>
          <w:b/>
          <w:color w:val="262626" w:themeColor="text1" w:themeTint="D9"/>
          <w:lang w:val="es-UY"/>
        </w:rPr>
        <w:t>1.200 g</w:t>
      </w:r>
    </w:p>
    <w:p w:rsidR="00B04078" w:rsidRPr="0029234B" w:rsidRDefault="00B04078" w:rsidP="0029234B">
      <w:pPr>
        <w:rPr>
          <w:rFonts w:ascii="Arial" w:hAnsi="Arial" w:cs="Arial"/>
          <w:b/>
          <w:color w:val="262626" w:themeColor="text1" w:themeTint="D9"/>
          <w:lang w:val="es-UY"/>
        </w:rPr>
      </w:pPr>
      <w:r w:rsidRPr="0029234B">
        <w:rPr>
          <w:rFonts w:ascii="Arial" w:hAnsi="Arial" w:cs="Arial"/>
          <w:i/>
          <w:iCs/>
          <w:color w:val="262626" w:themeColor="text1" w:themeTint="D9"/>
          <w:lang w:val="es-UY"/>
        </w:rPr>
        <w:t>Cebada forrajera</w:t>
      </w:r>
      <w:r w:rsidRPr="0029234B">
        <w:rPr>
          <w:rFonts w:ascii="Arial" w:hAnsi="Arial" w:cs="Arial"/>
          <w:color w:val="262626" w:themeColor="text1" w:themeTint="D9"/>
          <w:lang w:val="es-UY"/>
        </w:rPr>
        <w:t xml:space="preserve"> = </w:t>
      </w:r>
      <w:r w:rsidRPr="0029234B">
        <w:rPr>
          <w:rFonts w:ascii="Arial" w:hAnsi="Arial" w:cs="Arial"/>
          <w:b/>
          <w:bCs/>
          <w:color w:val="262626" w:themeColor="text1" w:themeTint="D9"/>
          <w:lang w:val="es-UY"/>
        </w:rPr>
        <w:t>800 g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FB6E92" w:rsidRPr="0029234B">
        <w:rPr>
          <w:rFonts w:ascii="Arial" w:hAnsi="Arial" w:cs="Arial"/>
          <w:color w:val="262626" w:themeColor="text1" w:themeTint="D9"/>
          <w:lang w:val="es-UY"/>
        </w:rPr>
        <w:t>Básica</w:t>
      </w:r>
      <w:r w:rsidRPr="0029234B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Pr="0029234B">
        <w:rPr>
          <w:rFonts w:ascii="Arial" w:hAnsi="Arial" w:cs="Arial"/>
          <w:b/>
          <w:color w:val="262626" w:themeColor="text1" w:themeTint="D9"/>
          <w:lang w:val="es-UY"/>
        </w:rPr>
        <w:t>Además</w:t>
      </w:r>
      <w:r w:rsidR="0029234B">
        <w:rPr>
          <w:rFonts w:ascii="Arial" w:hAnsi="Arial" w:cs="Arial"/>
          <w:b/>
          <w:color w:val="262626" w:themeColor="text1" w:themeTint="D9"/>
          <w:lang w:val="es-UY"/>
        </w:rPr>
        <w:t>,</w:t>
      </w:r>
      <w:r w:rsidRPr="0029234B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 xml:space="preserve">Se establece como </w:t>
      </w:r>
      <w:r w:rsidRPr="0029234B">
        <w:rPr>
          <w:rFonts w:ascii="Arial" w:hAnsi="Arial" w:cs="Arial"/>
          <w:b/>
          <w:color w:val="262626" w:themeColor="text1" w:themeTint="D9"/>
          <w:lang w:val="es-UY"/>
        </w:rPr>
        <w:t>fecha límite</w:t>
      </w:r>
      <w:r w:rsidRPr="0029234B">
        <w:rPr>
          <w:rFonts w:ascii="Arial" w:hAnsi="Arial" w:cs="Arial"/>
          <w:color w:val="262626" w:themeColor="text1" w:themeTint="D9"/>
          <w:lang w:val="es-UY"/>
        </w:rPr>
        <w:t xml:space="preserve"> para el recibo de muestras de semillas el día </w:t>
      </w:r>
      <w:r w:rsidRPr="0029234B">
        <w:rPr>
          <w:rFonts w:ascii="Arial" w:hAnsi="Arial" w:cs="Arial"/>
          <w:b/>
          <w:color w:val="262626" w:themeColor="text1" w:themeTint="D9"/>
          <w:lang w:val="es-UY"/>
        </w:rPr>
        <w:t>8 de febrero de cada año.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>Se solicita completar este formulario y enviarlo por duplicado. Dicho duplicado actuará como remito y al recibir las muestras se devolverá firmado al remitente.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Default="00B04078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>Los cambios de nombre de los cultivares se indicarán poniendo el nombre anterior en la columna correspondiente.</w:t>
      </w:r>
    </w:p>
    <w:p w:rsidR="0029234B" w:rsidRPr="0029234B" w:rsidRDefault="0029234B" w:rsidP="0029234B">
      <w:pPr>
        <w:ind w:left="360"/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>Nombre del C</w:t>
      </w:r>
      <w:r w:rsidR="00277D92" w:rsidRPr="0029234B">
        <w:rPr>
          <w:rFonts w:ascii="Arial" w:hAnsi="Arial" w:cs="Arial"/>
          <w:color w:val="262626" w:themeColor="text1" w:themeTint="D9"/>
          <w:lang w:val="es-UY"/>
        </w:rPr>
        <w:t>reador/Obtentor</w:t>
      </w:r>
      <w:r w:rsidRPr="0029234B">
        <w:rPr>
          <w:rFonts w:ascii="Arial" w:hAnsi="Arial" w:cs="Arial"/>
          <w:color w:val="262626" w:themeColor="text1" w:themeTint="D9"/>
          <w:lang w:val="es-UY"/>
        </w:rPr>
        <w:t xml:space="preserve">:   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 xml:space="preserve">  </w:t>
      </w:r>
    </w:p>
    <w:p w:rsidR="00B04078" w:rsidRPr="0029234B" w:rsidRDefault="00B0407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 xml:space="preserve">Representante en Uruguay:                                                                                      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>Dirección: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FD6F3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UY"/>
        </w:rPr>
      </w:pPr>
      <w:r>
        <w:rPr>
          <w:rFonts w:ascii="Arial" w:hAnsi="Arial" w:cs="Arial"/>
          <w:color w:val="262626" w:themeColor="text1" w:themeTint="D9"/>
          <w:lang w:val="es-UY"/>
        </w:rPr>
        <w:t>Teléfono:</w:t>
      </w:r>
      <w:r>
        <w:rPr>
          <w:rFonts w:ascii="Arial" w:hAnsi="Arial" w:cs="Arial"/>
          <w:color w:val="262626" w:themeColor="text1" w:themeTint="D9"/>
          <w:lang w:val="es-UY"/>
        </w:rPr>
        <w:tab/>
      </w:r>
      <w:r>
        <w:rPr>
          <w:rFonts w:ascii="Arial" w:hAnsi="Arial" w:cs="Arial"/>
          <w:color w:val="262626" w:themeColor="text1" w:themeTint="D9"/>
          <w:lang w:val="es-UY"/>
        </w:rPr>
        <w:tab/>
      </w:r>
      <w:r>
        <w:rPr>
          <w:rFonts w:ascii="Arial" w:hAnsi="Arial" w:cs="Arial"/>
          <w:color w:val="262626" w:themeColor="text1" w:themeTint="D9"/>
          <w:lang w:val="es-UY"/>
        </w:rPr>
        <w:tab/>
        <w:t xml:space="preserve">Fax:                  </w:t>
      </w:r>
      <w:r w:rsidR="00DF670D">
        <w:rPr>
          <w:rFonts w:ascii="Arial" w:hAnsi="Arial" w:cs="Arial"/>
          <w:color w:val="262626" w:themeColor="text1" w:themeTint="D9"/>
          <w:lang w:val="es-UY"/>
        </w:rPr>
        <w:tab/>
      </w:r>
      <w:r w:rsidR="00DF670D">
        <w:rPr>
          <w:rFonts w:ascii="Arial" w:hAnsi="Arial" w:cs="Arial"/>
          <w:color w:val="262626" w:themeColor="text1" w:themeTint="D9"/>
          <w:lang w:val="es-UY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>Ing. Agr. Responsable:</w:t>
      </w:r>
      <w:r w:rsidRPr="0029234B">
        <w:rPr>
          <w:rFonts w:ascii="Arial" w:hAnsi="Arial" w:cs="Arial"/>
          <w:color w:val="262626" w:themeColor="text1" w:themeTint="D9"/>
          <w:lang w:val="es-UY"/>
        </w:rPr>
        <w:tab/>
      </w:r>
      <w:r w:rsidRPr="0029234B">
        <w:rPr>
          <w:rFonts w:ascii="Arial" w:hAnsi="Arial" w:cs="Arial"/>
          <w:color w:val="262626" w:themeColor="text1" w:themeTint="D9"/>
          <w:lang w:val="es-UY"/>
        </w:rPr>
        <w:tab/>
      </w:r>
      <w:r w:rsidRPr="0029234B">
        <w:rPr>
          <w:rFonts w:ascii="Arial" w:hAnsi="Arial" w:cs="Arial"/>
          <w:color w:val="262626" w:themeColor="text1" w:themeTint="D9"/>
          <w:lang w:val="es-UY"/>
        </w:rPr>
        <w:tab/>
      </w:r>
      <w:r w:rsidRPr="0029234B">
        <w:rPr>
          <w:rFonts w:ascii="Arial" w:hAnsi="Arial" w:cs="Arial"/>
          <w:color w:val="262626" w:themeColor="text1" w:themeTint="D9"/>
          <w:lang w:val="es-UY"/>
        </w:rPr>
        <w:tab/>
      </w:r>
      <w:r w:rsidRPr="0029234B">
        <w:rPr>
          <w:rFonts w:ascii="Arial" w:hAnsi="Arial" w:cs="Arial"/>
          <w:color w:val="262626" w:themeColor="text1" w:themeTint="D9"/>
          <w:lang w:val="es-UY"/>
        </w:rPr>
        <w:tab/>
        <w:t>Firma:</w:t>
      </w:r>
    </w:p>
    <w:p w:rsidR="00FB6E92" w:rsidRDefault="00FB6E92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2C0282" w:rsidRDefault="002C0282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29234B" w:rsidRPr="0029234B" w:rsidRDefault="0029234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134"/>
        <w:gridCol w:w="2693"/>
        <w:gridCol w:w="851"/>
        <w:gridCol w:w="850"/>
        <w:gridCol w:w="1276"/>
      </w:tblGrid>
      <w:tr w:rsidR="001870AD" w:rsidRPr="0029234B" w:rsidTr="00DF670D">
        <w:trPr>
          <w:trHeight w:val="794"/>
        </w:trPr>
        <w:tc>
          <w:tcPr>
            <w:tcW w:w="1560" w:type="dxa"/>
            <w:vAlign w:val="center"/>
          </w:tcPr>
          <w:p w:rsidR="001870AD" w:rsidRPr="001870AD" w:rsidRDefault="001870AD" w:rsidP="00FB6E92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UY"/>
              </w:rPr>
            </w:pPr>
            <w:r w:rsidRPr="001870AD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(código o nombre del cultivar)</w:t>
            </w:r>
          </w:p>
        </w:tc>
        <w:tc>
          <w:tcPr>
            <w:tcW w:w="1417" w:type="dxa"/>
            <w:vAlign w:val="center"/>
          </w:tcPr>
          <w:p w:rsidR="001870AD" w:rsidRPr="001870AD" w:rsidRDefault="001870AD" w:rsidP="001870AD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UY"/>
              </w:rPr>
            </w:pPr>
            <w:r w:rsidRPr="001870AD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UY"/>
              </w:rPr>
              <w:t>Denominación del Cultivar (*)</w:t>
            </w:r>
          </w:p>
        </w:tc>
        <w:tc>
          <w:tcPr>
            <w:tcW w:w="1134" w:type="dxa"/>
            <w:vAlign w:val="center"/>
          </w:tcPr>
          <w:p w:rsidR="001870AD" w:rsidRPr="001870AD" w:rsidRDefault="001870AD" w:rsidP="00FB6E92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UY"/>
              </w:rPr>
            </w:pPr>
            <w:r w:rsidRPr="001870AD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UY"/>
              </w:rPr>
              <w:t>Nombre anterior</w:t>
            </w:r>
          </w:p>
        </w:tc>
        <w:tc>
          <w:tcPr>
            <w:tcW w:w="2693" w:type="dxa"/>
            <w:vAlign w:val="center"/>
          </w:tcPr>
          <w:p w:rsidR="001870AD" w:rsidRPr="001870AD" w:rsidRDefault="001870AD" w:rsidP="00FB6E92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UY"/>
              </w:rPr>
            </w:pPr>
            <w:r w:rsidRPr="001870AD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UY"/>
              </w:rPr>
              <w:t>Especie</w:t>
            </w:r>
          </w:p>
        </w:tc>
        <w:tc>
          <w:tcPr>
            <w:tcW w:w="851" w:type="dxa"/>
            <w:vAlign w:val="center"/>
          </w:tcPr>
          <w:p w:rsidR="001870AD" w:rsidRPr="001870AD" w:rsidRDefault="001870AD" w:rsidP="00FB6E92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UY"/>
              </w:rPr>
            </w:pPr>
            <w:r w:rsidRPr="001870AD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UY"/>
              </w:rPr>
              <w:t>Año de cosecha</w:t>
            </w:r>
          </w:p>
        </w:tc>
        <w:tc>
          <w:tcPr>
            <w:tcW w:w="850" w:type="dxa"/>
            <w:vAlign w:val="center"/>
          </w:tcPr>
          <w:p w:rsidR="001870AD" w:rsidRPr="001870AD" w:rsidRDefault="001870AD" w:rsidP="00FB6E92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UY"/>
              </w:rPr>
            </w:pPr>
            <w:r w:rsidRPr="001870AD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UY"/>
              </w:rPr>
              <w:t>Años ya evaluado</w:t>
            </w:r>
          </w:p>
        </w:tc>
        <w:tc>
          <w:tcPr>
            <w:tcW w:w="1276" w:type="dxa"/>
            <w:vAlign w:val="center"/>
          </w:tcPr>
          <w:p w:rsidR="001870AD" w:rsidRPr="001870AD" w:rsidRDefault="001870AD" w:rsidP="001870AD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1870AD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 de gestión de importación</w:t>
            </w:r>
          </w:p>
          <w:p w:rsidR="001870AD" w:rsidRPr="001870AD" w:rsidRDefault="001870AD" w:rsidP="001870AD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UY"/>
              </w:rPr>
            </w:pPr>
            <w:r w:rsidRPr="001870AD"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  <w:t>(**)</w:t>
            </w:r>
          </w:p>
        </w:tc>
      </w:tr>
      <w:tr w:rsidR="001870AD" w:rsidRPr="0029234B" w:rsidTr="00DF670D">
        <w:trPr>
          <w:trHeight w:val="567"/>
        </w:trPr>
        <w:tc>
          <w:tcPr>
            <w:tcW w:w="1560" w:type="dxa"/>
            <w:vAlign w:val="center"/>
          </w:tcPr>
          <w:p w:rsidR="001870AD" w:rsidRPr="0029234B" w:rsidRDefault="001870A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17" w:type="dxa"/>
            <w:vAlign w:val="center"/>
          </w:tcPr>
          <w:p w:rsidR="001870AD" w:rsidRPr="0029234B" w:rsidRDefault="001870A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  <w:p w:rsidR="001870AD" w:rsidRPr="0029234B" w:rsidRDefault="001870A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34" w:type="dxa"/>
            <w:vAlign w:val="center"/>
          </w:tcPr>
          <w:p w:rsidR="001870AD" w:rsidRPr="0029234B" w:rsidRDefault="001870A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2693" w:type="dxa"/>
            <w:vAlign w:val="center"/>
          </w:tcPr>
          <w:p w:rsidR="001870AD" w:rsidRPr="0029234B" w:rsidRDefault="001870A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851" w:type="dxa"/>
            <w:vAlign w:val="center"/>
          </w:tcPr>
          <w:p w:rsidR="001870AD" w:rsidRPr="0029234B" w:rsidRDefault="001870A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850" w:type="dxa"/>
            <w:vAlign w:val="center"/>
          </w:tcPr>
          <w:p w:rsidR="001870AD" w:rsidRPr="0029234B" w:rsidRDefault="001870A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276" w:type="dxa"/>
          </w:tcPr>
          <w:p w:rsidR="001870AD" w:rsidRPr="0029234B" w:rsidRDefault="001870A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1870AD" w:rsidRPr="0029234B" w:rsidTr="00DF670D">
        <w:trPr>
          <w:trHeight w:val="567"/>
        </w:trPr>
        <w:tc>
          <w:tcPr>
            <w:tcW w:w="1560" w:type="dxa"/>
            <w:vAlign w:val="center"/>
          </w:tcPr>
          <w:p w:rsidR="001870AD" w:rsidRPr="0029234B" w:rsidRDefault="001870A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17" w:type="dxa"/>
            <w:vAlign w:val="center"/>
          </w:tcPr>
          <w:p w:rsidR="001870AD" w:rsidRPr="0029234B" w:rsidRDefault="001870A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34" w:type="dxa"/>
            <w:vAlign w:val="center"/>
          </w:tcPr>
          <w:p w:rsidR="001870AD" w:rsidRPr="0029234B" w:rsidRDefault="001870A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2693" w:type="dxa"/>
            <w:vAlign w:val="center"/>
          </w:tcPr>
          <w:p w:rsidR="001870AD" w:rsidRPr="0029234B" w:rsidRDefault="001870A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851" w:type="dxa"/>
            <w:vAlign w:val="center"/>
          </w:tcPr>
          <w:p w:rsidR="001870AD" w:rsidRPr="0029234B" w:rsidRDefault="001870A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850" w:type="dxa"/>
            <w:vAlign w:val="center"/>
          </w:tcPr>
          <w:p w:rsidR="001870AD" w:rsidRPr="0029234B" w:rsidRDefault="001870A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276" w:type="dxa"/>
          </w:tcPr>
          <w:p w:rsidR="001870AD" w:rsidRPr="0029234B" w:rsidRDefault="001870A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DF670D" w:rsidRPr="0029234B" w:rsidTr="00DF670D">
        <w:trPr>
          <w:trHeight w:val="567"/>
        </w:trPr>
        <w:tc>
          <w:tcPr>
            <w:tcW w:w="1560" w:type="dxa"/>
            <w:vAlign w:val="center"/>
          </w:tcPr>
          <w:p w:rsidR="00DF670D" w:rsidRPr="0029234B" w:rsidRDefault="00DF670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417" w:type="dxa"/>
            <w:vAlign w:val="center"/>
          </w:tcPr>
          <w:p w:rsidR="00DF670D" w:rsidRPr="0029234B" w:rsidRDefault="00DF670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134" w:type="dxa"/>
            <w:vAlign w:val="center"/>
          </w:tcPr>
          <w:p w:rsidR="00DF670D" w:rsidRPr="0029234B" w:rsidRDefault="00DF670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2693" w:type="dxa"/>
            <w:vAlign w:val="center"/>
          </w:tcPr>
          <w:p w:rsidR="00DF670D" w:rsidRPr="0029234B" w:rsidRDefault="00DF670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851" w:type="dxa"/>
            <w:vAlign w:val="center"/>
          </w:tcPr>
          <w:p w:rsidR="00DF670D" w:rsidRPr="0029234B" w:rsidRDefault="00DF670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850" w:type="dxa"/>
            <w:vAlign w:val="center"/>
          </w:tcPr>
          <w:p w:rsidR="00DF670D" w:rsidRPr="0029234B" w:rsidRDefault="00DF670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276" w:type="dxa"/>
          </w:tcPr>
          <w:p w:rsidR="00DF670D" w:rsidRPr="0029234B" w:rsidRDefault="00DF670D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</w:tbl>
    <w:p w:rsidR="00FB6E92" w:rsidRDefault="00FB6E92" w:rsidP="00DF670D">
      <w:pPr>
        <w:ind w:left="-142"/>
        <w:rPr>
          <w:rFonts w:ascii="Arial" w:hAnsi="Arial" w:cs="Arial"/>
          <w:b/>
          <w:color w:val="262626" w:themeColor="text1" w:themeTint="D9"/>
          <w:lang w:val="es-UY"/>
        </w:rPr>
      </w:pPr>
    </w:p>
    <w:p w:rsidR="0029234B" w:rsidRDefault="0029234B" w:rsidP="00FB6E92">
      <w:pPr>
        <w:ind w:left="720"/>
        <w:rPr>
          <w:rFonts w:ascii="Arial" w:hAnsi="Arial" w:cs="Arial"/>
          <w:b/>
          <w:color w:val="262626" w:themeColor="text1" w:themeTint="D9"/>
          <w:lang w:val="es-UY"/>
        </w:rPr>
      </w:pPr>
    </w:p>
    <w:p w:rsidR="002B5A31" w:rsidRPr="0029234B" w:rsidRDefault="002B5A31" w:rsidP="00FB6E92">
      <w:pPr>
        <w:ind w:left="720"/>
        <w:rPr>
          <w:rFonts w:ascii="Arial" w:hAnsi="Arial" w:cs="Arial"/>
          <w:b/>
          <w:color w:val="262626" w:themeColor="text1" w:themeTint="D9"/>
          <w:lang w:val="es-UY"/>
        </w:rPr>
      </w:pPr>
      <w:bookmarkStart w:id="0" w:name="_GoBack"/>
      <w:bookmarkEnd w:id="0"/>
    </w:p>
    <w:p w:rsidR="00DF670D" w:rsidRDefault="001870AD" w:rsidP="001870AD">
      <w:pPr>
        <w:jc w:val="both"/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 w:rsidRPr="0015643A">
        <w:rPr>
          <w:rFonts w:ascii="Arial" w:hAnsi="Arial"/>
          <w:color w:val="262626" w:themeColor="text1" w:themeTint="D9"/>
          <w:sz w:val="18"/>
          <w:szCs w:val="18"/>
          <w:lang w:val="es-UY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15643A">
        <w:rPr>
          <w:rFonts w:ascii="Arial" w:hAnsi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 será considerada de carácter confidencial, para uso exclusivo de INASE.</w:t>
      </w:r>
    </w:p>
    <w:p w:rsidR="00DF670D" w:rsidRDefault="00DF670D" w:rsidP="001870AD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</w:p>
    <w:p w:rsidR="00B04078" w:rsidRPr="00DF670D" w:rsidRDefault="001870AD" w:rsidP="001870AD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UY"/>
        </w:rPr>
        <w:t xml:space="preserve">** 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En caso de ser semilla importada, se deberá indicar el número de gestión de la importación correspondiente. Si es semilla nacional no es necesario completar el campo.</w:t>
      </w:r>
    </w:p>
    <w:sectPr w:rsidR="00B04078" w:rsidRPr="00DF670D" w:rsidSect="00FB6E92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7B" w:rsidRDefault="00CB2D7B" w:rsidP="003B5E63">
      <w:r>
        <w:separator/>
      </w:r>
    </w:p>
  </w:endnote>
  <w:endnote w:type="continuationSeparator" w:id="0">
    <w:p w:rsidR="00CB2D7B" w:rsidRDefault="00CB2D7B" w:rsidP="003B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69" w:rsidRDefault="00BA79FB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C9E0134" wp14:editId="04A11A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79FB" w:rsidRPr="00483E0D" w:rsidRDefault="00BA79FB" w:rsidP="00BA79F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BA79FB" w:rsidRPr="00483E0D" w:rsidRDefault="00BA79FB" w:rsidP="00BA79F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9E0134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gZMMA&#10;AADaAAAADwAAAGRycy9kb3ducmV2LnhtbESPQWvCQBSE74L/YXmCt2ZjBampqxRBEcRDVez1NftM&#10;QrJvl+w2Rn99t1DwOMzMN8xi1ZtGdNT6yrKCSZKCIM6trrhQcD5tXt5A+ICssbFMCu7kYbUcDhaY&#10;aXvjT+qOoRARwj5DBWUILpPS5yUZ9Il1xNG72tZgiLItpG7xFuGmka9pOpMGK44LJTpal5TXxx+j&#10;4ICXbej6Ot/W7qq/jPteTx97pcaj/uMdRKA+PMP/7Z1WMIe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TgZMMAAADaAAAADwAAAAAAAAAAAAAAAACYAgAAZHJzL2Rv&#10;d25yZXYueG1sUEsFBgAAAAAEAAQA9QAAAIgDAAAAAA==&#10;" filled="f" stroked="f" strokeweight=".5pt">
                <v:textbox style="mso-fit-shape-to-text:t">
                  <w:txbxContent>
                    <w:p w:rsidR="00BA79FB" w:rsidRPr="00483E0D" w:rsidRDefault="00BA79FB" w:rsidP="00BA79FB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BA79FB" w:rsidRPr="00483E0D" w:rsidRDefault="00BA79FB" w:rsidP="00BA79FB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nnsMAAADbAAAADwAAAGRycy9kb3ducmV2LnhtbESPQW/CMAyF75P2HyJP2m2k47CxQkAI&#10;aRJXCogdTWPaiMapmlCy/fr5MGk3W+/5vc+LVfadGmmILrCB10kBirgO1nFj4LD/fJmBignZYheY&#10;DHxThNXy8WGBpQ133tFYpUZJCMcSDbQp9aXWsW7JY5yEnli0Sxg8JlmHRtsB7xLuOz0tijft0bE0&#10;tNjTpqX6Wt28gd21cv37jzuNmw887g9fOZ9v2Zjnp7yeg0qU07/573prBV/o5RcZ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lZ57DAAAA2wAAAA8AAAAAAAAAAAAA&#10;AAAAoQIAAGRycy9kb3ducmV2LnhtbFBLBQYAAAAABAAEAPkAAACRAwAAAAA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7B" w:rsidRDefault="00CB2D7B" w:rsidP="003B5E63">
      <w:r>
        <w:separator/>
      </w:r>
    </w:p>
  </w:footnote>
  <w:footnote w:type="continuationSeparator" w:id="0">
    <w:p w:rsidR="00CB2D7B" w:rsidRDefault="00CB2D7B" w:rsidP="003B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63" w:rsidRDefault="00D621BC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-76200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9FB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D73613" wp14:editId="6E423C4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79FB" w:rsidRPr="00483E0D" w:rsidRDefault="00BA79FB" w:rsidP="00BA79FB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BA79FB" w:rsidRPr="00483E0D" w:rsidRDefault="00BA79FB" w:rsidP="00BA79FB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D73613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zVMIAAADbAAAADwAAAGRycy9kb3ducmV2LnhtbESPQWsCMRSE70L/Q3gFb5qtQm1XoxSh&#10;0KurYo+vm+ducPOybOIa/fWNIHgcZuYbZrGKthE9dd44VvA2zkAQl04brhTstt+jDxA+IGtsHJOC&#10;K3lYLV8GC8y1u/CG+iJUIkHY56igDqHNpfRlTRb92LXEyTu6zmJIsquk7vCS4LaRkyx7lxYNp4Ua&#10;W1rXVJ6Ks1WwORWmnd3MoV9/4n67+43x7xyVGr7GrzmIQDE8w4/2j1YwmcL9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zVMIAAADbAAAADwAAAAAAAAAAAAAA&#10;AAChAgAAZHJzL2Rvd25yZXYueG1sUEsFBgAAAAAEAAQA+QAAAJADAAAAAA=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sYr8A&#10;AADaAAAADwAAAGRycy9kb3ducmV2LnhtbERPTYvCMBC9C/6HMII3TV1BlmoUERRBPOgu63Vsxra0&#10;mYQmW6u/3ggLexoe73MWq87UoqXGl5YVTMYJCOLM6pJzBd9f29EnCB+QNdaWScGDPKyW/d4CU23v&#10;fKL2HHIRQ9inqKAIwaVS+qwgg35sHXHkbrYxGCJscqkbvMdwU8uPJJlJgyXHhgIdbQrKqvOvUXDE&#10;n11ouyrbVe6mL8ZdN9PnQanhoFvPQQTqwr/4z73XcT68X3lf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uxivwAAANoAAAAPAAAAAAAAAAAAAAAAAJgCAABkcnMvZG93bnJl&#10;di54bWxQSwUGAAAAAAQABAD1AAAAhAMAAAAA&#10;" filled="f" stroked="f" strokeweight=".5pt">
                <v:textbox style="mso-fit-shape-to-text:t">
                  <w:txbxContent>
                    <w:p w:rsidR="00BA79FB" w:rsidRPr="00483E0D" w:rsidRDefault="00BA79FB" w:rsidP="00BA79FB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BA79FB" w:rsidRPr="00483E0D" w:rsidRDefault="00BA79FB" w:rsidP="00BA79FB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05879B3"/>
    <w:multiLevelType w:val="hybridMultilevel"/>
    <w:tmpl w:val="1D883BF6"/>
    <w:lvl w:ilvl="0" w:tplc="A38A78E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1ED01BC"/>
    <w:multiLevelType w:val="hybridMultilevel"/>
    <w:tmpl w:val="74821570"/>
    <w:lvl w:ilvl="0" w:tplc="4B0ED2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92"/>
    <w:rsid w:val="001870AD"/>
    <w:rsid w:val="00277D92"/>
    <w:rsid w:val="0029234B"/>
    <w:rsid w:val="002B5A31"/>
    <w:rsid w:val="002C0282"/>
    <w:rsid w:val="00303F0F"/>
    <w:rsid w:val="003B5E63"/>
    <w:rsid w:val="003D78F5"/>
    <w:rsid w:val="008F00D2"/>
    <w:rsid w:val="009A687E"/>
    <w:rsid w:val="00B04078"/>
    <w:rsid w:val="00BA79FB"/>
    <w:rsid w:val="00CB2D7B"/>
    <w:rsid w:val="00CD6069"/>
    <w:rsid w:val="00D621BC"/>
    <w:rsid w:val="00DF1BA5"/>
    <w:rsid w:val="00DF670D"/>
    <w:rsid w:val="00FB6E92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1E45D-5CA6-4CD3-9021-0BD3DBEC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B5E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E6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B5E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E63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0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069"/>
    <w:rPr>
      <w:rFonts w:ascii="Segoe U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18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3" ma:contentTypeDescription="Crear nuevo documento." ma:contentTypeScope="" ma:versionID="01c8ea168e78cfc9685148149cc3bbc5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b81de5ac3dd5badb61caa18207053433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3DC6F-210B-4443-AFBF-A432D3758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2A2D3-98D6-41CC-BCFA-3758880FC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1CBED-7B22-48CE-B027-03A6BD64B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Sebastián Moure</cp:lastModifiedBy>
  <cp:revision>4</cp:revision>
  <cp:lastPrinted>2017-01-04T13:50:00Z</cp:lastPrinted>
  <dcterms:created xsi:type="dcterms:W3CDTF">2022-01-19T17:55:00Z</dcterms:created>
  <dcterms:modified xsi:type="dcterms:W3CDTF">2022-01-19T19:32:00Z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