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AF" w:rsidRDefault="005471AF">
      <w:pPr>
        <w:pStyle w:val="Subttulo"/>
        <w:rPr>
          <w:rFonts w:cs="Arial"/>
          <w:color w:val="262626" w:themeColor="text1" w:themeTint="D9"/>
          <w:sz w:val="20"/>
        </w:rPr>
      </w:pPr>
    </w:p>
    <w:p w:rsidR="000A60B2" w:rsidRPr="000A60B2" w:rsidRDefault="000A60B2">
      <w:pPr>
        <w:pStyle w:val="Subttulo"/>
        <w:rPr>
          <w:rFonts w:cs="Arial"/>
          <w:color w:val="262626" w:themeColor="text1" w:themeTint="D9"/>
          <w:sz w:val="20"/>
        </w:rPr>
      </w:pPr>
    </w:p>
    <w:p w:rsidR="005471AF" w:rsidRPr="000A60B2" w:rsidRDefault="005471AF">
      <w:pPr>
        <w:pStyle w:val="Subttulo"/>
        <w:rPr>
          <w:rFonts w:cs="Arial"/>
          <w:color w:val="262626" w:themeColor="text1" w:themeTint="D9"/>
          <w:sz w:val="20"/>
        </w:rPr>
      </w:pPr>
      <w:r w:rsidRPr="000A60B2">
        <w:rPr>
          <w:rFonts w:cs="Arial"/>
          <w:color w:val="262626" w:themeColor="text1" w:themeTint="D9"/>
          <w:sz w:val="20"/>
        </w:rPr>
        <w:t>FORMULARIO PARA EL ENVÍO DE</w:t>
      </w:r>
    </w:p>
    <w:p w:rsidR="005471AF" w:rsidRPr="000A60B2" w:rsidRDefault="005471AF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0A60B2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5471AF" w:rsidRDefault="005471AF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0A60B2" w:rsidRPr="000A60B2" w:rsidRDefault="000A60B2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5471AF" w:rsidRPr="00C475C2" w:rsidRDefault="005471AF" w:rsidP="000A60B2">
      <w:pPr>
        <w:jc w:val="center"/>
        <w:rPr>
          <w:rFonts w:ascii="Arial" w:hAnsi="Arial" w:cs="Arial"/>
          <w:color w:val="004A92"/>
          <w:lang w:val="es-UY"/>
        </w:rPr>
      </w:pPr>
      <w:r w:rsidRPr="00C475C2">
        <w:rPr>
          <w:rFonts w:ascii="Arial" w:hAnsi="Arial" w:cs="Arial"/>
          <w:b/>
          <w:color w:val="004A92"/>
          <w:lang w:val="es-UY"/>
        </w:rPr>
        <w:t>ARROZ</w:t>
      </w:r>
      <w:r w:rsidRPr="00C475C2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Pr="00C475C2">
        <w:rPr>
          <w:rFonts w:ascii="Arial" w:hAnsi="Arial" w:cs="Arial"/>
          <w:color w:val="004A92"/>
          <w:lang w:val="es-UY"/>
        </w:rPr>
        <w:t xml:space="preserve">      </w:t>
      </w:r>
    </w:p>
    <w:p w:rsidR="005471AF" w:rsidRPr="000A60B2" w:rsidRDefault="005471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60B2" w:rsidRDefault="000A60B2">
      <w:pPr>
        <w:jc w:val="both"/>
        <w:rPr>
          <w:rFonts w:ascii="Arial" w:hAnsi="Arial" w:cs="Arial"/>
          <w:b/>
          <w:color w:val="262626" w:themeColor="text1" w:themeTint="D9"/>
          <w:u w:val="single"/>
          <w:lang w:val="es-ES_tradnl"/>
        </w:rPr>
      </w:pPr>
    </w:p>
    <w:p w:rsidR="005471AF" w:rsidRPr="000A60B2" w:rsidRDefault="005471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A60B2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5471AF" w:rsidRPr="000A60B2" w:rsidRDefault="005471AF">
      <w:pPr>
        <w:jc w:val="both"/>
        <w:rPr>
          <w:rFonts w:ascii="Arial" w:hAnsi="Arial" w:cs="Arial"/>
          <w:color w:val="262626" w:themeColor="text1" w:themeTint="D9"/>
          <w:u w:val="single"/>
          <w:lang w:val="es-ES_tradnl"/>
        </w:rPr>
      </w:pPr>
    </w:p>
    <w:p w:rsidR="006E655E" w:rsidRPr="000A60B2" w:rsidRDefault="005471AF" w:rsidP="000A60B2">
      <w:pPr>
        <w:numPr>
          <w:ilvl w:val="0"/>
          <w:numId w:val="4"/>
        </w:num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0A60B2">
        <w:rPr>
          <w:rFonts w:ascii="Arial" w:hAnsi="Arial" w:cs="Arial"/>
          <w:color w:val="262626" w:themeColor="text1" w:themeTint="D9"/>
          <w:lang w:val="es-ES_tradnl"/>
        </w:rPr>
        <w:t>Se requiere una cantidad mínima</w:t>
      </w:r>
      <w:r w:rsidR="00817EEC" w:rsidRPr="000A60B2">
        <w:rPr>
          <w:rFonts w:ascii="Arial" w:hAnsi="Arial" w:cs="Arial"/>
          <w:color w:val="262626" w:themeColor="text1" w:themeTint="D9"/>
          <w:lang w:val="es-ES_tradnl"/>
        </w:rPr>
        <w:t xml:space="preserve"> de muestra </w:t>
      </w:r>
      <w:r w:rsidR="00BF798F">
        <w:rPr>
          <w:rFonts w:ascii="Arial" w:hAnsi="Arial" w:cs="Arial"/>
          <w:color w:val="262626" w:themeColor="text1" w:themeTint="D9"/>
          <w:lang w:val="es-ES_tradnl"/>
        </w:rPr>
        <w:t xml:space="preserve">de acuerdo a </w:t>
      </w:r>
      <w:r w:rsidR="004E6DEB" w:rsidRPr="000A60B2">
        <w:rPr>
          <w:rFonts w:ascii="Arial" w:hAnsi="Arial" w:cs="Arial"/>
          <w:color w:val="262626" w:themeColor="text1" w:themeTint="D9"/>
          <w:lang w:val="es-ES_tradnl"/>
        </w:rPr>
        <w:t xml:space="preserve">la estructura </w:t>
      </w:r>
      <w:r w:rsidR="00BF798F">
        <w:rPr>
          <w:rFonts w:ascii="Arial" w:hAnsi="Arial" w:cs="Arial"/>
          <w:color w:val="262626" w:themeColor="text1" w:themeTint="D9"/>
          <w:lang w:val="es-ES_tradnl"/>
        </w:rPr>
        <w:t>genética y al</w:t>
      </w:r>
      <w:r w:rsidR="004E6DEB" w:rsidRPr="000A60B2">
        <w:rPr>
          <w:rFonts w:ascii="Arial" w:hAnsi="Arial" w:cs="Arial"/>
          <w:color w:val="262626" w:themeColor="text1" w:themeTint="D9"/>
          <w:lang w:val="es-ES_tradnl"/>
        </w:rPr>
        <w:t xml:space="preserve"> peso de mil semillas del cultivar</w:t>
      </w:r>
      <w:r w:rsidR="006E655E" w:rsidRPr="000A60B2">
        <w:rPr>
          <w:rFonts w:ascii="Arial" w:hAnsi="Arial" w:cs="Arial"/>
          <w:color w:val="262626" w:themeColor="text1" w:themeTint="D9"/>
          <w:lang w:val="es-ES_tradnl"/>
        </w:rPr>
        <w:t>:</w:t>
      </w:r>
    </w:p>
    <w:p w:rsidR="006E655E" w:rsidRPr="000A60B2" w:rsidRDefault="006E655E" w:rsidP="006E655E">
      <w:pPr>
        <w:ind w:left="36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487"/>
        <w:gridCol w:w="2410"/>
        <w:gridCol w:w="1985"/>
      </w:tblGrid>
      <w:tr w:rsidR="000A60B2" w:rsidRPr="000A60B2" w:rsidTr="00CC1589">
        <w:tc>
          <w:tcPr>
            <w:tcW w:w="1230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87" w:type="dxa"/>
            <w:shd w:val="clear" w:color="auto" w:fill="auto"/>
          </w:tcPr>
          <w:p w:rsidR="004E6DEB" w:rsidRPr="00BF798F" w:rsidRDefault="004E6DEB" w:rsidP="000A60B2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PMS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: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BF798F" w:rsidRPr="00F200A1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ES_tradnl"/>
              </w:rPr>
              <w:t>≤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30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:rsidR="004E6DEB" w:rsidRPr="00BF798F" w:rsidRDefault="004E6DEB" w:rsidP="000A60B2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PMS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:</w:t>
            </w:r>
            <w:r w:rsidR="000A60B2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e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ntre 30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g y 40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g</w:t>
            </w:r>
          </w:p>
        </w:tc>
        <w:tc>
          <w:tcPr>
            <w:tcW w:w="1985" w:type="dxa"/>
            <w:shd w:val="clear" w:color="auto" w:fill="auto"/>
          </w:tcPr>
          <w:p w:rsidR="004E6DEB" w:rsidRPr="00BF798F" w:rsidRDefault="004E6DEB" w:rsidP="000A60B2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PMS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: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&gt; 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40</w:t>
            </w:r>
            <w:r w:rsid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CC1589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g</w:t>
            </w:r>
          </w:p>
        </w:tc>
      </w:tr>
      <w:tr w:rsidR="000A60B2" w:rsidRPr="000A60B2" w:rsidTr="00CC1589">
        <w:tc>
          <w:tcPr>
            <w:tcW w:w="1230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Variedad</w:t>
            </w:r>
          </w:p>
        </w:tc>
        <w:tc>
          <w:tcPr>
            <w:tcW w:w="2487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2,2 kg</w:t>
            </w:r>
          </w:p>
        </w:tc>
        <w:tc>
          <w:tcPr>
            <w:tcW w:w="2410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3 kg</w:t>
            </w:r>
          </w:p>
        </w:tc>
        <w:tc>
          <w:tcPr>
            <w:tcW w:w="1985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3,5 kg</w:t>
            </w:r>
          </w:p>
        </w:tc>
      </w:tr>
      <w:tr w:rsidR="004E6DEB" w:rsidRPr="000A60B2" w:rsidTr="00CC1589">
        <w:tc>
          <w:tcPr>
            <w:tcW w:w="1230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Híbrido</w:t>
            </w:r>
          </w:p>
        </w:tc>
        <w:tc>
          <w:tcPr>
            <w:tcW w:w="2487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1,6 kg</w:t>
            </w:r>
          </w:p>
        </w:tc>
        <w:tc>
          <w:tcPr>
            <w:tcW w:w="2410" w:type="dxa"/>
            <w:shd w:val="clear" w:color="auto" w:fill="auto"/>
          </w:tcPr>
          <w:p w:rsidR="004E6DEB" w:rsidRPr="00BF798F" w:rsidRDefault="004E6DEB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1,7 kg</w:t>
            </w:r>
          </w:p>
        </w:tc>
        <w:tc>
          <w:tcPr>
            <w:tcW w:w="1985" w:type="dxa"/>
            <w:shd w:val="clear" w:color="auto" w:fill="auto"/>
          </w:tcPr>
          <w:p w:rsidR="004E6DEB" w:rsidRPr="00BF798F" w:rsidRDefault="00CC1589" w:rsidP="009E0B7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>2.0</w:t>
            </w:r>
            <w:r w:rsidR="004E6DEB" w:rsidRPr="00BF798F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kg</w:t>
            </w:r>
          </w:p>
        </w:tc>
      </w:tr>
    </w:tbl>
    <w:p w:rsidR="004E6DEB" w:rsidRDefault="004E6DEB" w:rsidP="006E655E">
      <w:pPr>
        <w:ind w:left="36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F798F" w:rsidRDefault="00BF798F" w:rsidP="00BF798F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BF798F" w:rsidRDefault="00BF798F" w:rsidP="00BF798F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798F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sin curar, </w:t>
      </w:r>
      <w:r w:rsidRPr="00BF798F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  <w:r w:rsidRPr="00BF798F">
        <w:rPr>
          <w:rFonts w:ascii="Arial" w:hAnsi="Arial" w:cs="Arial"/>
          <w:color w:val="262626" w:themeColor="text1" w:themeTint="D9"/>
          <w:lang w:val="es-ES_tradnl"/>
        </w:rPr>
        <w:t xml:space="preserve"> y cumpla como mínimo con el estándar de la semilla </w:t>
      </w:r>
      <w:r>
        <w:rPr>
          <w:rFonts w:ascii="Arial" w:hAnsi="Arial" w:cs="Arial"/>
          <w:b/>
          <w:bCs/>
          <w:color w:val="262626" w:themeColor="text1" w:themeTint="D9"/>
          <w:lang w:val="es-ES_tradnl"/>
        </w:rPr>
        <w:t>Categoría Básica</w:t>
      </w:r>
      <w:r w:rsidRPr="00BF798F">
        <w:rPr>
          <w:rFonts w:ascii="Arial" w:hAnsi="Arial" w:cs="Arial"/>
          <w:color w:val="262626" w:themeColor="text1" w:themeTint="D9"/>
          <w:lang w:val="es-ES_tradnl"/>
        </w:rPr>
        <w:t xml:space="preserve">. Además, deberá cumplir los </w:t>
      </w:r>
      <w:r w:rsidRPr="00BF798F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BF798F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BF798F" w:rsidRPr="00BF798F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BF798F" w:rsidRDefault="00BF798F" w:rsidP="00BF798F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798F">
        <w:rPr>
          <w:rFonts w:ascii="Arial" w:hAnsi="Arial" w:cs="Arial"/>
          <w:color w:val="262626" w:themeColor="text1" w:themeTint="D9"/>
          <w:lang w:val="es-ES_tradnl"/>
        </w:rPr>
        <w:t>Se establece como fecha límite para el recibo de las muestras de semillas el día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CE14C5">
        <w:rPr>
          <w:rFonts w:ascii="Arial" w:hAnsi="Arial" w:cs="Arial"/>
          <w:color w:val="262626" w:themeColor="text1" w:themeTint="D9"/>
          <w:lang w:val="es-ES_tradnl"/>
        </w:rPr>
        <w:t>3</w:t>
      </w:r>
      <w:r w:rsidRPr="00BF798F">
        <w:rPr>
          <w:rFonts w:ascii="Arial" w:hAnsi="Arial" w:cs="Arial"/>
          <w:b/>
          <w:color w:val="262626" w:themeColor="text1" w:themeTint="D9"/>
          <w:lang w:val="es-ES_tradnl"/>
        </w:rPr>
        <w:t xml:space="preserve"> de setiembre de cada año.</w:t>
      </w:r>
    </w:p>
    <w:p w:rsidR="00BF798F" w:rsidRPr="00BF798F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BF798F" w:rsidRDefault="00BF798F" w:rsidP="00BF798F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798F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El duplicado actuará como remito; al recibir las muestras se devolverá firmado al remitente.</w:t>
      </w:r>
    </w:p>
    <w:p w:rsidR="00BF798F" w:rsidRDefault="00BF798F" w:rsidP="006E655E">
      <w:pPr>
        <w:ind w:left="36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F798F" w:rsidRPr="000C2C7E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0C2C7E" w:rsidRDefault="00BF798F" w:rsidP="00BF798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Origen del cultivar * (país y obtentor):</w:t>
      </w:r>
      <w:bookmarkStart w:id="0" w:name="_GoBack"/>
      <w:bookmarkEnd w:id="0"/>
    </w:p>
    <w:p w:rsidR="00BF798F" w:rsidRPr="000C2C7E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BF798F" w:rsidRPr="000C2C7E" w:rsidRDefault="00BF798F" w:rsidP="00BF798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BF798F" w:rsidRPr="000C2C7E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0C2C7E" w:rsidRDefault="00BF798F" w:rsidP="00BF798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    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                 Correo electrónico: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BF798F" w:rsidRPr="000C2C7E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0C2C7E" w:rsidRDefault="00BF798F" w:rsidP="00BF798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BF798F" w:rsidRDefault="00BF798F" w:rsidP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A60B2" w:rsidRDefault="000A60B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798F" w:rsidRPr="000A60B2" w:rsidRDefault="00BF7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1417"/>
        <w:gridCol w:w="992"/>
        <w:gridCol w:w="1134"/>
        <w:gridCol w:w="851"/>
        <w:gridCol w:w="992"/>
        <w:gridCol w:w="997"/>
      </w:tblGrid>
      <w:tr w:rsidR="000A60B2" w:rsidRPr="000A60B2" w:rsidTr="00BF798F">
        <w:trPr>
          <w:jc w:val="center"/>
        </w:trPr>
        <w:tc>
          <w:tcPr>
            <w:tcW w:w="1555" w:type="dxa"/>
            <w:vAlign w:val="center"/>
          </w:tcPr>
          <w:p w:rsidR="00CD2350" w:rsidRPr="000A60B2" w:rsidRDefault="00BF798F" w:rsidP="00BF798F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ódigo o </w:t>
            </w: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denominación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)</w:t>
            </w:r>
          </w:p>
        </w:tc>
        <w:tc>
          <w:tcPr>
            <w:tcW w:w="1701" w:type="dxa"/>
            <w:vAlign w:val="center"/>
          </w:tcPr>
          <w:p w:rsidR="00CD2350" w:rsidRPr="000A60B2" w:rsidRDefault="00BF798F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Denominación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*</w:t>
            </w:r>
          </w:p>
        </w:tc>
        <w:tc>
          <w:tcPr>
            <w:tcW w:w="1417" w:type="dxa"/>
            <w:vAlign w:val="center"/>
          </w:tcPr>
          <w:p w:rsidR="00CD2350" w:rsidRPr="000A60B2" w:rsidRDefault="00CD2350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anterior</w:t>
            </w:r>
          </w:p>
        </w:tc>
        <w:tc>
          <w:tcPr>
            <w:tcW w:w="992" w:type="dxa"/>
            <w:vAlign w:val="center"/>
          </w:tcPr>
          <w:p w:rsidR="00CD2350" w:rsidRPr="000A60B2" w:rsidRDefault="00BF798F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Híbrido / v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ariedad</w:t>
            </w:r>
          </w:p>
        </w:tc>
        <w:tc>
          <w:tcPr>
            <w:tcW w:w="1134" w:type="dxa"/>
            <w:vAlign w:val="center"/>
          </w:tcPr>
          <w:p w:rsidR="00CD2350" w:rsidRPr="000A60B2" w:rsidRDefault="00CD2350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Ciclo (días a floración)</w:t>
            </w:r>
          </w:p>
        </w:tc>
        <w:tc>
          <w:tcPr>
            <w:tcW w:w="851" w:type="dxa"/>
            <w:vAlign w:val="center"/>
          </w:tcPr>
          <w:p w:rsidR="00CD2350" w:rsidRPr="000A60B2" w:rsidRDefault="00CD2350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Tipo de grano</w:t>
            </w:r>
          </w:p>
        </w:tc>
        <w:tc>
          <w:tcPr>
            <w:tcW w:w="992" w:type="dxa"/>
            <w:vAlign w:val="center"/>
          </w:tcPr>
          <w:p w:rsidR="00CD2350" w:rsidRPr="000A60B2" w:rsidRDefault="000A60B2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CD2350"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  <w:tc>
          <w:tcPr>
            <w:tcW w:w="997" w:type="dxa"/>
            <w:vAlign w:val="center"/>
          </w:tcPr>
          <w:p w:rsidR="00CD2350" w:rsidRPr="000A60B2" w:rsidRDefault="00CD2350" w:rsidP="000A60B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proofErr w:type="spellStart"/>
            <w:r w:rsidRPr="000A60B2">
              <w:rPr>
                <w:rFonts w:ascii="Arial" w:hAnsi="Arial" w:cs="Arial"/>
                <w:color w:val="262626" w:themeColor="text1" w:themeTint="D9"/>
                <w:lang w:val="es-ES_tradnl"/>
              </w:rPr>
              <w:t>Clearfield</w:t>
            </w:r>
            <w:proofErr w:type="spellEnd"/>
          </w:p>
        </w:tc>
      </w:tr>
      <w:tr w:rsidR="000A60B2" w:rsidRPr="000A60B2" w:rsidTr="00BF798F">
        <w:trPr>
          <w:trHeight w:val="526"/>
          <w:jc w:val="center"/>
        </w:trPr>
        <w:tc>
          <w:tcPr>
            <w:tcW w:w="1555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7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0A60B2" w:rsidRPr="000A60B2" w:rsidTr="00BF798F">
        <w:trPr>
          <w:trHeight w:val="527"/>
          <w:jc w:val="center"/>
        </w:trPr>
        <w:tc>
          <w:tcPr>
            <w:tcW w:w="1555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CD2350" w:rsidRPr="000A60B2" w:rsidRDefault="00CD2350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CD2350" w:rsidRPr="000A60B2" w:rsidRDefault="00CD2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vAlign w:val="center"/>
          </w:tcPr>
          <w:p w:rsidR="00CD2350" w:rsidRPr="000A60B2" w:rsidRDefault="00CD2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7" w:type="dxa"/>
            <w:vAlign w:val="center"/>
          </w:tcPr>
          <w:p w:rsidR="00CD2350" w:rsidRPr="000A60B2" w:rsidRDefault="00CD2350" w:rsidP="00D135D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F798F" w:rsidRPr="000A60B2" w:rsidTr="00BF798F">
        <w:trPr>
          <w:trHeight w:val="527"/>
          <w:jc w:val="center"/>
        </w:trPr>
        <w:tc>
          <w:tcPr>
            <w:tcW w:w="1555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7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F798F" w:rsidRPr="000A60B2" w:rsidTr="00BF798F">
        <w:trPr>
          <w:trHeight w:val="527"/>
          <w:jc w:val="center"/>
        </w:trPr>
        <w:tc>
          <w:tcPr>
            <w:tcW w:w="1555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7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F798F" w:rsidRPr="000A60B2" w:rsidTr="00BF798F">
        <w:trPr>
          <w:trHeight w:val="527"/>
          <w:jc w:val="center"/>
        </w:trPr>
        <w:tc>
          <w:tcPr>
            <w:tcW w:w="1555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F798F" w:rsidRPr="000A60B2" w:rsidRDefault="00BF798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7" w:type="dxa"/>
            <w:vAlign w:val="center"/>
          </w:tcPr>
          <w:p w:rsidR="00BF798F" w:rsidRPr="000A60B2" w:rsidRDefault="00BF798F" w:rsidP="00D135D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F798F" w:rsidRDefault="00BF798F" w:rsidP="00817EEC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F798F" w:rsidRDefault="00BF798F" w:rsidP="00BF798F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Información para uso interno de INASE.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</w:p>
    <w:p w:rsidR="00BF798F" w:rsidRPr="001A195F" w:rsidRDefault="00BF798F" w:rsidP="00BF798F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**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CE6605">
        <w:rPr>
          <w:rFonts w:ascii="Arial" w:hAnsi="Arial"/>
          <w:b/>
          <w:color w:val="262626" w:themeColor="text1" w:themeTint="D9"/>
          <w:sz w:val="18"/>
          <w:szCs w:val="18"/>
          <w:lang w:val="es-ES_tradnl"/>
        </w:rPr>
        <w:t>denominación del cultivar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. La información será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de carácter confidencial.</w:t>
      </w:r>
    </w:p>
    <w:p w:rsidR="000A60B2" w:rsidRPr="000A60B2" w:rsidRDefault="000A60B2" w:rsidP="00817EEC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sectPr w:rsidR="000A60B2" w:rsidRPr="000A60B2" w:rsidSect="000A60B2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107" w:rsidRDefault="00300107" w:rsidP="00CD2350">
      <w:r>
        <w:separator/>
      </w:r>
    </w:p>
  </w:endnote>
  <w:endnote w:type="continuationSeparator" w:id="0">
    <w:p w:rsidR="00300107" w:rsidRDefault="00300107" w:rsidP="00C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B2" w:rsidRDefault="00C475C2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42371D" wp14:editId="0B4942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5C2" w:rsidRPr="00483E0D" w:rsidRDefault="00C475C2" w:rsidP="00C475C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C475C2" w:rsidRPr="00483E0D" w:rsidRDefault="00C475C2" w:rsidP="00C475C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42371D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  <v:textbox style="mso-fit-shape-to-text:t">
                  <w:txbxContent>
                    <w:p w:rsidR="00C475C2" w:rsidRPr="00483E0D" w:rsidRDefault="00C475C2" w:rsidP="00C475C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C475C2" w:rsidRPr="00483E0D" w:rsidRDefault="00C475C2" w:rsidP="00C475C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nnsMAAADbAAAADwAAAGRycy9kb3ducmV2LnhtbESPQW/CMAyF75P2HyJP2m2k47CxQkAI&#10;aRJXCogdTWPaiMapmlCy/fr5MGk3W+/5vc+LVfadGmmILrCB10kBirgO1nFj4LD/fJmBignZYheY&#10;DHxThNXy8WGBpQ133tFYpUZJCMcSDbQp9aXWsW7JY5yEnli0Sxg8JlmHRtsB7xLuOz0tijft0bE0&#10;tNjTpqX6Wt28gd21cv37jzuNmw887g9fOZ9v2Zjnp7yeg0qU07/573prBV/o5RcZ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Z57DAAAA2wAAAA8AAAAAAAAAAAAA&#10;AAAAoQIAAGRycy9kb3ducmV2LnhtbFBLBQYAAAAABAAEAPkAAACRAwAAAAA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107" w:rsidRDefault="00300107" w:rsidP="00CD2350">
      <w:r>
        <w:separator/>
      </w:r>
    </w:p>
  </w:footnote>
  <w:footnote w:type="continuationSeparator" w:id="0">
    <w:p w:rsidR="00300107" w:rsidRDefault="00300107" w:rsidP="00CD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B2" w:rsidRDefault="003B6033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-89647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5C2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818E1D" wp14:editId="4E35CE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5C2" w:rsidRPr="00483E0D" w:rsidRDefault="00C475C2" w:rsidP="00C475C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C475C2" w:rsidRPr="00483E0D" w:rsidRDefault="00C475C2" w:rsidP="00C475C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818E1D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C475C2" w:rsidRPr="00483E0D" w:rsidRDefault="00C475C2" w:rsidP="00C475C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C475C2" w:rsidRPr="00483E0D" w:rsidRDefault="00C475C2" w:rsidP="00C475C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43D"/>
    <w:multiLevelType w:val="hybridMultilevel"/>
    <w:tmpl w:val="19F08D5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9570D"/>
    <w:multiLevelType w:val="hybridMultilevel"/>
    <w:tmpl w:val="86BA32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7571"/>
    <w:multiLevelType w:val="hybridMultilevel"/>
    <w:tmpl w:val="A75E35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C41470"/>
    <w:multiLevelType w:val="hybridMultilevel"/>
    <w:tmpl w:val="9E54712E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5412C"/>
    <w:multiLevelType w:val="hybridMultilevel"/>
    <w:tmpl w:val="A760B10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01DC2"/>
    <w:multiLevelType w:val="hybridMultilevel"/>
    <w:tmpl w:val="11E85806"/>
    <w:lvl w:ilvl="0" w:tplc="EF2649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D3851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D9"/>
    <w:rsid w:val="0000575C"/>
    <w:rsid w:val="000A60B2"/>
    <w:rsid w:val="000B1EB4"/>
    <w:rsid w:val="000E323B"/>
    <w:rsid w:val="00141A04"/>
    <w:rsid w:val="0018644E"/>
    <w:rsid w:val="00195501"/>
    <w:rsid w:val="00300107"/>
    <w:rsid w:val="00337F30"/>
    <w:rsid w:val="003B6033"/>
    <w:rsid w:val="004E6DEB"/>
    <w:rsid w:val="005471AF"/>
    <w:rsid w:val="006E655E"/>
    <w:rsid w:val="007003BC"/>
    <w:rsid w:val="007217AE"/>
    <w:rsid w:val="00780A29"/>
    <w:rsid w:val="00817EEC"/>
    <w:rsid w:val="008334D9"/>
    <w:rsid w:val="009E0B7F"/>
    <w:rsid w:val="00BF798F"/>
    <w:rsid w:val="00C43EED"/>
    <w:rsid w:val="00C475C2"/>
    <w:rsid w:val="00CC1589"/>
    <w:rsid w:val="00CD2350"/>
    <w:rsid w:val="00CE14C5"/>
    <w:rsid w:val="00D135D4"/>
    <w:rsid w:val="00D65A36"/>
    <w:rsid w:val="00DA2AD8"/>
    <w:rsid w:val="00E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39613A35"/>
  <w15:chartTrackingRefBased/>
  <w15:docId w15:val="{46978848-3B41-4A6C-AF3F-1640A88B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4E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2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D2350"/>
    <w:rPr>
      <w:lang w:val="en-US"/>
    </w:rPr>
  </w:style>
  <w:style w:type="paragraph" w:styleId="Piedepgina">
    <w:name w:val="footer"/>
    <w:basedOn w:val="Normal"/>
    <w:link w:val="PiedepginaCar"/>
    <w:rsid w:val="00CD2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D2350"/>
    <w:rPr>
      <w:lang w:val="en-US"/>
    </w:rPr>
  </w:style>
  <w:style w:type="paragraph" w:styleId="Prrafodelista">
    <w:name w:val="List Paragraph"/>
    <w:basedOn w:val="Normal"/>
    <w:uiPriority w:val="34"/>
    <w:qFormat/>
    <w:rsid w:val="000A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714C-E375-4C69-BCC9-0C24AD16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9</cp:revision>
  <cp:lastPrinted>2009-09-15T19:33:00Z</cp:lastPrinted>
  <dcterms:created xsi:type="dcterms:W3CDTF">2017-01-04T19:18:00Z</dcterms:created>
  <dcterms:modified xsi:type="dcterms:W3CDTF">2018-03-05T14:26:00Z</dcterms:modified>
</cp:coreProperties>
</file>