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CA" w:rsidRDefault="00D845CA">
      <w:pPr>
        <w:pStyle w:val="Subttulo"/>
        <w:rPr>
          <w:lang w:val="es-UY"/>
        </w:rPr>
      </w:pPr>
    </w:p>
    <w:p w:rsidR="003E6975" w:rsidRDefault="003E6975" w:rsidP="003E6975">
      <w:pPr>
        <w:pStyle w:val="Subttulo"/>
        <w:jc w:val="left"/>
        <w:rPr>
          <w:lang w:val="es-UY"/>
        </w:rPr>
      </w:pPr>
    </w:p>
    <w:p w:rsidR="00D845CA" w:rsidRPr="003E6975" w:rsidRDefault="00D845CA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3E6975">
        <w:rPr>
          <w:rFonts w:cs="Arial"/>
          <w:color w:val="262626" w:themeColor="text1" w:themeTint="D9"/>
          <w:sz w:val="20"/>
          <w:lang w:val="es-UY"/>
        </w:rPr>
        <w:t>FORMULARIO PARA EL ENVÍO DE</w:t>
      </w:r>
    </w:p>
    <w:p w:rsidR="00D845CA" w:rsidRPr="003E6975" w:rsidRDefault="00D845CA" w:rsidP="003E6975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3E6975">
        <w:rPr>
          <w:rFonts w:cs="Arial"/>
          <w:color w:val="262626" w:themeColor="text1" w:themeTint="D9"/>
          <w:sz w:val="20"/>
          <w:lang w:val="es-UY"/>
        </w:rPr>
        <w:t xml:space="preserve">MUESTRAS A EVALUACIÓN </w:t>
      </w:r>
    </w:p>
    <w:p w:rsidR="00D845CA" w:rsidRDefault="00D845CA">
      <w:pPr>
        <w:jc w:val="center"/>
        <w:rPr>
          <w:rFonts w:ascii="Arial" w:hAnsi="Arial"/>
          <w:b/>
          <w:sz w:val="24"/>
          <w:lang w:val="es-UY"/>
        </w:rPr>
      </w:pPr>
    </w:p>
    <w:p w:rsidR="003E6975" w:rsidRDefault="003E6975">
      <w:pPr>
        <w:jc w:val="center"/>
        <w:rPr>
          <w:rFonts w:ascii="Arial" w:hAnsi="Arial"/>
          <w:b/>
          <w:sz w:val="24"/>
          <w:lang w:val="es-UY"/>
        </w:rPr>
      </w:pPr>
    </w:p>
    <w:p w:rsidR="00D845CA" w:rsidRPr="00CC5899" w:rsidRDefault="00D845CA" w:rsidP="003E6975">
      <w:pPr>
        <w:jc w:val="center"/>
        <w:rPr>
          <w:color w:val="004A92"/>
          <w:lang w:val="es-UY"/>
        </w:rPr>
      </w:pPr>
      <w:r w:rsidRPr="00CC5899">
        <w:rPr>
          <w:rFonts w:ascii="Arial" w:hAnsi="Arial" w:cs="Arial"/>
          <w:b/>
          <w:color w:val="004A92"/>
          <w:lang w:val="es-UY"/>
        </w:rPr>
        <w:t>AVENAS DOBLE PROPÓSITO</w:t>
      </w:r>
      <w:r w:rsidRPr="00CC5899">
        <w:rPr>
          <w:color w:val="004A92"/>
          <w:bdr w:val="single" w:sz="4" w:space="0" w:color="auto"/>
          <w:lang w:val="es-UY"/>
        </w:rPr>
        <w:t xml:space="preserve">    </w:t>
      </w:r>
      <w:r w:rsidRPr="00CC5899">
        <w:rPr>
          <w:color w:val="004A92"/>
          <w:lang w:val="es-UY"/>
        </w:rPr>
        <w:t xml:space="preserve">      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sz w:val="24"/>
          <w:lang w:val="es-UY"/>
        </w:rPr>
      </w:pP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sz w:val="24"/>
          <w:lang w:val="es-UY"/>
        </w:rPr>
      </w:pP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b/>
          <w:color w:val="262626" w:themeColor="text1" w:themeTint="D9"/>
          <w:lang w:val="es-UY"/>
        </w:rPr>
        <w:t>Normas para el envío de semilla:</w:t>
      </w:r>
      <w:r w:rsidR="003E6975" w:rsidRPr="003E6975">
        <w:rPr>
          <w:rFonts w:ascii="Arial" w:hAnsi="Arial" w:cs="Arial"/>
          <w:b/>
          <w:noProof/>
          <w:color w:val="262626" w:themeColor="text1" w:themeTint="D9"/>
          <w:lang w:val="es-UY" w:eastAsia="es-UY"/>
        </w:rPr>
        <w:t xml:space="preserve"> 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D845CA">
      <w:pPr>
        <w:numPr>
          <w:ilvl w:val="0"/>
          <w:numId w:val="1"/>
        </w:numP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>Se requiere una cantidad mínima de semilla por año de:</w:t>
      </w:r>
    </w:p>
    <w:p w:rsidR="00D845CA" w:rsidRPr="003E6975" w:rsidRDefault="00D845CA">
      <w:pPr>
        <w:ind w:left="360"/>
        <w:jc w:val="both"/>
        <w:rPr>
          <w:rFonts w:ascii="Arial" w:hAnsi="Arial"/>
          <w:b/>
          <w:color w:val="262626" w:themeColor="text1" w:themeTint="D9"/>
          <w:lang w:val="es-UY"/>
        </w:rPr>
      </w:pPr>
    </w:p>
    <w:p w:rsidR="00D845CA" w:rsidRPr="003E6975" w:rsidRDefault="00D845CA">
      <w:pPr>
        <w:ind w:firstLine="360"/>
        <w:jc w:val="both"/>
        <w:rPr>
          <w:rFonts w:ascii="Arial" w:hAnsi="Arial"/>
          <w:b/>
          <w:color w:val="262626" w:themeColor="text1" w:themeTint="D9"/>
          <w:lang w:val="es-UY"/>
        </w:rPr>
      </w:pPr>
      <w:r w:rsidRPr="003E6975">
        <w:rPr>
          <w:rFonts w:ascii="Arial" w:hAnsi="Arial"/>
          <w:i/>
          <w:color w:val="262626" w:themeColor="text1" w:themeTint="D9"/>
          <w:lang w:val="es-UY"/>
        </w:rPr>
        <w:t xml:space="preserve">Avena </w:t>
      </w:r>
      <w:proofErr w:type="spellStart"/>
      <w:r w:rsidRPr="003E6975">
        <w:rPr>
          <w:rFonts w:ascii="Arial" w:hAnsi="Arial"/>
          <w:i/>
          <w:color w:val="262626" w:themeColor="text1" w:themeTint="D9"/>
          <w:lang w:val="es-UY"/>
        </w:rPr>
        <w:t>byzantina</w:t>
      </w:r>
      <w:proofErr w:type="spellEnd"/>
      <w:r w:rsidRPr="003E6975">
        <w:rPr>
          <w:rFonts w:ascii="Arial" w:hAnsi="Arial"/>
          <w:color w:val="262626" w:themeColor="text1" w:themeTint="D9"/>
          <w:lang w:val="es-UY"/>
        </w:rPr>
        <w:t xml:space="preserve"> y </w:t>
      </w:r>
      <w:r w:rsidRPr="003E6975">
        <w:rPr>
          <w:rFonts w:ascii="Arial" w:hAnsi="Arial"/>
          <w:i/>
          <w:color w:val="262626" w:themeColor="text1" w:themeTint="D9"/>
          <w:lang w:val="es-UY"/>
        </w:rPr>
        <w:t>Avena sativa</w:t>
      </w:r>
      <w:r w:rsidRPr="003E6975">
        <w:rPr>
          <w:rFonts w:ascii="Arial" w:hAnsi="Arial"/>
          <w:color w:val="262626" w:themeColor="text1" w:themeTint="D9"/>
          <w:lang w:val="es-UY"/>
        </w:rPr>
        <w:t xml:space="preserve"> = </w:t>
      </w:r>
      <w:r w:rsidRPr="003E6975">
        <w:rPr>
          <w:rFonts w:ascii="Arial" w:hAnsi="Arial"/>
          <w:b/>
          <w:color w:val="262626" w:themeColor="text1" w:themeTint="D9"/>
          <w:lang w:val="es-UY"/>
        </w:rPr>
        <w:t>1.200 g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D845CA">
      <w:pPr>
        <w:numPr>
          <w:ilvl w:val="0"/>
          <w:numId w:val="1"/>
        </w:numP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003AEB" w:rsidRPr="003E6975">
        <w:rPr>
          <w:rFonts w:ascii="Arial" w:hAnsi="Arial"/>
          <w:color w:val="262626" w:themeColor="text1" w:themeTint="D9"/>
          <w:lang w:val="es-UY"/>
        </w:rPr>
        <w:t>Básica</w:t>
      </w:r>
      <w:r w:rsidRPr="003E6975">
        <w:rPr>
          <w:rFonts w:ascii="Arial" w:hAnsi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3E6975" w:rsidRPr="003E6975">
        <w:rPr>
          <w:rFonts w:ascii="Arial" w:hAnsi="Arial"/>
          <w:b/>
          <w:color w:val="262626" w:themeColor="text1" w:themeTint="D9"/>
          <w:lang w:val="es-UY"/>
        </w:rPr>
        <w:t>Además,</w:t>
      </w:r>
      <w:r w:rsidRPr="003E6975">
        <w:rPr>
          <w:rFonts w:ascii="Arial" w:hAnsi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D845CA">
      <w:pPr>
        <w:numPr>
          <w:ilvl w:val="0"/>
          <w:numId w:val="1"/>
        </w:numP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 xml:space="preserve">Se establece como </w:t>
      </w:r>
      <w:r w:rsidRPr="003E6975">
        <w:rPr>
          <w:rFonts w:ascii="Arial" w:hAnsi="Arial"/>
          <w:b/>
          <w:color w:val="262626" w:themeColor="text1" w:themeTint="D9"/>
          <w:lang w:val="es-UY"/>
        </w:rPr>
        <w:t>fecha límite</w:t>
      </w:r>
      <w:r w:rsidRPr="003E6975">
        <w:rPr>
          <w:rFonts w:ascii="Arial" w:hAnsi="Arial"/>
          <w:color w:val="262626" w:themeColor="text1" w:themeTint="D9"/>
          <w:lang w:val="es-UY"/>
        </w:rPr>
        <w:t xml:space="preserve"> para el recibo </w:t>
      </w:r>
      <w:r w:rsidR="00003AEB" w:rsidRPr="003E6975">
        <w:rPr>
          <w:rFonts w:ascii="Arial" w:hAnsi="Arial"/>
          <w:color w:val="262626" w:themeColor="text1" w:themeTint="D9"/>
          <w:lang w:val="es-UY"/>
        </w:rPr>
        <w:t xml:space="preserve">de muestras de semillas el día </w:t>
      </w:r>
      <w:r w:rsidRPr="003E6975">
        <w:rPr>
          <w:rFonts w:ascii="Arial" w:hAnsi="Arial"/>
          <w:b/>
          <w:color w:val="262626" w:themeColor="text1" w:themeTint="D9"/>
          <w:lang w:val="es-UY"/>
        </w:rPr>
        <w:t>8 de febrero de cada año.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D845CA">
      <w:pPr>
        <w:numPr>
          <w:ilvl w:val="0"/>
          <w:numId w:val="1"/>
        </w:numP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>Se solicita completar este formulario y enviarlo por duplicado. Dicho duplicado actuará como remito y al recibir las muestras se devolverá firmado al remitente.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D845CA">
      <w:pPr>
        <w:numPr>
          <w:ilvl w:val="0"/>
          <w:numId w:val="2"/>
        </w:numP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>Los cambios de nombre de los cultivares se indicarán poniendo el nombre anterior en la columna correspondiente.</w:t>
      </w:r>
    </w:p>
    <w:p w:rsidR="00D845CA" w:rsidRDefault="00D845CA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UY"/>
        </w:rPr>
      </w:pPr>
    </w:p>
    <w:p w:rsidR="003E6975" w:rsidRPr="003E6975" w:rsidRDefault="003E6975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D845CA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D845CA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>Nombre del C</w:t>
      </w:r>
      <w:r w:rsidR="006B2287" w:rsidRPr="003E6975">
        <w:rPr>
          <w:rFonts w:ascii="Arial" w:hAnsi="Arial"/>
          <w:color w:val="262626" w:themeColor="text1" w:themeTint="D9"/>
          <w:lang w:val="es-UY"/>
        </w:rPr>
        <w:t>reador/Obtentor</w:t>
      </w:r>
      <w:r w:rsidRPr="003E6975">
        <w:rPr>
          <w:rFonts w:ascii="Arial" w:hAnsi="Arial"/>
          <w:color w:val="262626" w:themeColor="text1" w:themeTint="D9"/>
          <w:lang w:val="es-UY"/>
        </w:rPr>
        <w:t xml:space="preserve">:   </w:t>
      </w:r>
      <w:r w:rsidRPr="003E6975">
        <w:rPr>
          <w:rFonts w:ascii="Arial" w:hAnsi="Arial"/>
          <w:color w:val="262626" w:themeColor="text1" w:themeTint="D9"/>
          <w:lang w:val="es-UY"/>
        </w:rPr>
        <w:tab/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 xml:space="preserve">  </w:t>
      </w:r>
    </w:p>
    <w:p w:rsidR="00D845CA" w:rsidRPr="003E6975" w:rsidRDefault="00D845CA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 xml:space="preserve">Representante en Uruguay:        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D845CA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>Dirección: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3D2B2E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UY"/>
        </w:rPr>
      </w:pPr>
      <w:r>
        <w:rPr>
          <w:rFonts w:ascii="Arial" w:hAnsi="Arial"/>
          <w:color w:val="262626" w:themeColor="text1" w:themeTint="D9"/>
          <w:lang w:val="es-UY"/>
        </w:rPr>
        <w:t>Teléfono:</w:t>
      </w:r>
      <w:r>
        <w:rPr>
          <w:rFonts w:ascii="Arial" w:hAnsi="Arial"/>
          <w:color w:val="262626" w:themeColor="text1" w:themeTint="D9"/>
          <w:lang w:val="es-UY"/>
        </w:rPr>
        <w:tab/>
      </w:r>
      <w:r>
        <w:rPr>
          <w:rFonts w:ascii="Arial" w:hAnsi="Arial"/>
          <w:color w:val="262626" w:themeColor="text1" w:themeTint="D9"/>
          <w:lang w:val="es-UY"/>
        </w:rPr>
        <w:tab/>
      </w:r>
      <w:r>
        <w:rPr>
          <w:rFonts w:ascii="Arial" w:hAnsi="Arial"/>
          <w:color w:val="262626" w:themeColor="text1" w:themeTint="D9"/>
          <w:lang w:val="es-UY"/>
        </w:rPr>
        <w:tab/>
      </w:r>
      <w:r>
        <w:rPr>
          <w:rFonts w:ascii="Arial" w:hAnsi="Arial"/>
          <w:color w:val="262626" w:themeColor="text1" w:themeTint="D9"/>
          <w:lang w:val="es-UY"/>
        </w:rPr>
        <w:tab/>
        <w:t>Fax:</w:t>
      </w:r>
      <w:r>
        <w:rPr>
          <w:rFonts w:ascii="Arial" w:hAnsi="Arial"/>
          <w:color w:val="262626" w:themeColor="text1" w:themeTint="D9"/>
          <w:lang w:val="es-UY"/>
        </w:rPr>
        <w:tab/>
      </w:r>
      <w:r>
        <w:rPr>
          <w:rFonts w:ascii="Arial" w:hAnsi="Arial"/>
          <w:color w:val="262626" w:themeColor="text1" w:themeTint="D9"/>
          <w:lang w:val="es-UY"/>
        </w:rPr>
        <w:tab/>
        <w:t xml:space="preserve">      </w:t>
      </w:r>
      <w:r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3E6975" w:rsidRDefault="006B2287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UY"/>
        </w:rPr>
      </w:pPr>
      <w:r w:rsidRPr="003E6975">
        <w:rPr>
          <w:rFonts w:ascii="Arial" w:hAnsi="Arial"/>
          <w:color w:val="262626" w:themeColor="text1" w:themeTint="D9"/>
          <w:lang w:val="es-UY"/>
        </w:rPr>
        <w:t>Ing. Agr. Responsable:</w:t>
      </w:r>
      <w:r w:rsidRPr="003E6975">
        <w:rPr>
          <w:rFonts w:ascii="Arial" w:hAnsi="Arial"/>
          <w:color w:val="262626" w:themeColor="text1" w:themeTint="D9"/>
          <w:lang w:val="es-UY"/>
        </w:rPr>
        <w:tab/>
      </w:r>
      <w:r w:rsidRPr="003E6975">
        <w:rPr>
          <w:rFonts w:ascii="Arial" w:hAnsi="Arial"/>
          <w:color w:val="262626" w:themeColor="text1" w:themeTint="D9"/>
          <w:lang w:val="es-UY"/>
        </w:rPr>
        <w:tab/>
        <w:t xml:space="preserve">               </w:t>
      </w:r>
      <w:r w:rsidR="003D2B2E">
        <w:rPr>
          <w:rFonts w:ascii="Arial" w:hAnsi="Arial"/>
          <w:color w:val="262626" w:themeColor="text1" w:themeTint="D9"/>
          <w:lang w:val="es-UY"/>
        </w:rPr>
        <w:t xml:space="preserve">                             </w:t>
      </w:r>
      <w:r w:rsidR="00D845CA" w:rsidRPr="003E6975">
        <w:rPr>
          <w:rFonts w:ascii="Arial" w:hAnsi="Arial"/>
          <w:color w:val="262626" w:themeColor="text1" w:themeTint="D9"/>
          <w:lang w:val="es-UY"/>
        </w:rPr>
        <w:t>Firma:</w:t>
      </w:r>
    </w:p>
    <w:p w:rsidR="00D845CA" w:rsidRPr="003E6975" w:rsidRDefault="00D845CA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003AEB" w:rsidRDefault="00003AEB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3E6975" w:rsidRPr="003E6975" w:rsidRDefault="003E6975">
      <w:pPr>
        <w:jc w:val="both"/>
        <w:rPr>
          <w:rFonts w:ascii="Arial" w:hAnsi="Arial"/>
          <w:color w:val="262626" w:themeColor="text1" w:themeTint="D9"/>
          <w:lang w:val="es-UY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2299"/>
        <w:gridCol w:w="1656"/>
        <w:gridCol w:w="2183"/>
        <w:gridCol w:w="955"/>
        <w:gridCol w:w="1091"/>
      </w:tblGrid>
      <w:tr w:rsidR="003E6975" w:rsidRPr="003E6975" w:rsidTr="003E6975">
        <w:trPr>
          <w:trHeight w:val="704"/>
        </w:trPr>
        <w:tc>
          <w:tcPr>
            <w:tcW w:w="1566" w:type="dxa"/>
            <w:vAlign w:val="center"/>
          </w:tcPr>
          <w:p w:rsidR="006B2287" w:rsidRPr="00F143B8" w:rsidRDefault="006B2287" w:rsidP="00003AEB">
            <w:pPr>
              <w:jc w:val="center"/>
              <w:rPr>
                <w:rFonts w:ascii="Arial" w:hAnsi="Arial"/>
                <w:color w:val="262626" w:themeColor="text1" w:themeTint="D9"/>
                <w:lang w:val="es-UY"/>
              </w:rPr>
            </w:pPr>
            <w:r w:rsidRPr="00F143B8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299" w:type="dxa"/>
            <w:vAlign w:val="center"/>
          </w:tcPr>
          <w:p w:rsidR="006B2287" w:rsidRPr="00F143B8" w:rsidRDefault="006B2287" w:rsidP="00003AEB">
            <w:pPr>
              <w:jc w:val="center"/>
              <w:rPr>
                <w:rFonts w:ascii="Arial" w:hAnsi="Arial"/>
                <w:color w:val="262626" w:themeColor="text1" w:themeTint="D9"/>
                <w:lang w:val="es-UY"/>
              </w:rPr>
            </w:pPr>
            <w:r w:rsidRPr="00F143B8">
              <w:rPr>
                <w:rFonts w:ascii="Arial" w:hAnsi="Arial"/>
                <w:color w:val="262626" w:themeColor="text1" w:themeTint="D9"/>
                <w:lang w:val="es-UY"/>
              </w:rPr>
              <w:t>Nombre del Cultivar (1)</w:t>
            </w:r>
          </w:p>
        </w:tc>
        <w:tc>
          <w:tcPr>
            <w:tcW w:w="1656" w:type="dxa"/>
            <w:vAlign w:val="center"/>
          </w:tcPr>
          <w:p w:rsidR="006B2287" w:rsidRPr="00F143B8" w:rsidRDefault="005128AA" w:rsidP="00003AEB">
            <w:pPr>
              <w:jc w:val="center"/>
              <w:rPr>
                <w:rFonts w:ascii="Arial" w:hAnsi="Arial"/>
                <w:color w:val="262626" w:themeColor="text1" w:themeTint="D9"/>
                <w:lang w:val="es-UY"/>
              </w:rPr>
            </w:pPr>
            <w:r>
              <w:rPr>
                <w:rFonts w:ascii="Arial" w:hAnsi="Arial"/>
                <w:color w:val="262626" w:themeColor="text1" w:themeTint="D9"/>
                <w:lang w:val="es-UY"/>
              </w:rPr>
              <w:t>Nombre a</w:t>
            </w:r>
            <w:r w:rsidR="006B2287" w:rsidRPr="00F143B8">
              <w:rPr>
                <w:rFonts w:ascii="Arial" w:hAnsi="Arial"/>
                <w:color w:val="262626" w:themeColor="text1" w:themeTint="D9"/>
                <w:lang w:val="es-UY"/>
              </w:rPr>
              <w:t>nterior</w:t>
            </w:r>
          </w:p>
        </w:tc>
        <w:tc>
          <w:tcPr>
            <w:tcW w:w="2183" w:type="dxa"/>
            <w:vAlign w:val="center"/>
          </w:tcPr>
          <w:p w:rsidR="006B2287" w:rsidRPr="00F143B8" w:rsidRDefault="006B2287" w:rsidP="00003AEB">
            <w:pPr>
              <w:pStyle w:val="Ttulo3"/>
              <w:rPr>
                <w:b w:val="0"/>
                <w:color w:val="262626" w:themeColor="text1" w:themeTint="D9"/>
                <w:sz w:val="20"/>
              </w:rPr>
            </w:pPr>
            <w:r w:rsidRPr="00F143B8">
              <w:rPr>
                <w:b w:val="0"/>
                <w:color w:val="262626" w:themeColor="text1" w:themeTint="D9"/>
                <w:sz w:val="20"/>
              </w:rPr>
              <w:t>Especie</w:t>
            </w:r>
          </w:p>
        </w:tc>
        <w:tc>
          <w:tcPr>
            <w:tcW w:w="955" w:type="dxa"/>
            <w:vAlign w:val="center"/>
          </w:tcPr>
          <w:p w:rsidR="006B2287" w:rsidRPr="00F143B8" w:rsidRDefault="006B2287" w:rsidP="00003AEB">
            <w:pPr>
              <w:jc w:val="center"/>
              <w:rPr>
                <w:rFonts w:ascii="Arial" w:hAnsi="Arial"/>
                <w:color w:val="262626" w:themeColor="text1" w:themeTint="D9"/>
                <w:lang w:val="es-UY"/>
              </w:rPr>
            </w:pPr>
            <w:r w:rsidRPr="00F143B8">
              <w:rPr>
                <w:rFonts w:ascii="Arial" w:hAnsi="Arial"/>
                <w:color w:val="262626" w:themeColor="text1" w:themeTint="D9"/>
                <w:lang w:val="es-UY"/>
              </w:rPr>
              <w:t>Año de cosecha</w:t>
            </w:r>
          </w:p>
        </w:tc>
        <w:tc>
          <w:tcPr>
            <w:tcW w:w="1091" w:type="dxa"/>
            <w:vAlign w:val="center"/>
          </w:tcPr>
          <w:p w:rsidR="006B2287" w:rsidRPr="00F143B8" w:rsidRDefault="00003AEB" w:rsidP="00003AEB">
            <w:pPr>
              <w:jc w:val="center"/>
              <w:rPr>
                <w:rFonts w:ascii="Arial" w:hAnsi="Arial"/>
                <w:color w:val="262626" w:themeColor="text1" w:themeTint="D9"/>
                <w:lang w:val="es-UY"/>
              </w:rPr>
            </w:pPr>
            <w:r w:rsidRPr="00F143B8">
              <w:rPr>
                <w:rFonts w:ascii="Arial" w:hAnsi="Arial"/>
                <w:color w:val="262626" w:themeColor="text1" w:themeTint="D9"/>
                <w:lang w:val="es-UY"/>
              </w:rPr>
              <w:t xml:space="preserve">Años </w:t>
            </w:r>
            <w:r w:rsidR="006B2287" w:rsidRPr="00F143B8">
              <w:rPr>
                <w:rFonts w:ascii="Arial" w:hAnsi="Arial"/>
                <w:color w:val="262626" w:themeColor="text1" w:themeTint="D9"/>
                <w:lang w:val="es-UY"/>
              </w:rPr>
              <w:t>ya evaluado</w:t>
            </w:r>
          </w:p>
        </w:tc>
      </w:tr>
      <w:tr w:rsidR="003E6975" w:rsidRPr="003E6975" w:rsidTr="003D2B2E">
        <w:trPr>
          <w:trHeight w:val="545"/>
        </w:trPr>
        <w:tc>
          <w:tcPr>
            <w:tcW w:w="1566" w:type="dxa"/>
            <w:vAlign w:val="center"/>
          </w:tcPr>
          <w:p w:rsidR="006B2287" w:rsidRPr="003E6975" w:rsidRDefault="006B2287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2299" w:type="dxa"/>
            <w:vAlign w:val="center"/>
          </w:tcPr>
          <w:p w:rsidR="006B2287" w:rsidRPr="003E6975" w:rsidRDefault="003E6975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  <w:r w:rsidRPr="003E6975">
              <w:rPr>
                <w:rFonts w:ascii="Arial" w:hAnsi="Arial"/>
                <w:noProof/>
                <w:color w:val="262626" w:themeColor="text1" w:themeTint="D9"/>
                <w:lang w:val="es-UY" w:eastAsia="es-UY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F8BAE19" wp14:editId="2CA2F390">
                      <wp:simplePos x="0" y="0"/>
                      <wp:positionH relativeFrom="column">
                        <wp:posOffset>-343075260</wp:posOffset>
                      </wp:positionH>
                      <wp:positionV relativeFrom="paragraph">
                        <wp:posOffset>-1583373770</wp:posOffset>
                      </wp:positionV>
                      <wp:extent cx="6515481" cy="535940"/>
                      <wp:effectExtent l="0" t="0" r="19050" b="0"/>
                      <wp:wrapNone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5481" cy="535940"/>
                                <a:chOff x="0" y="0"/>
                                <a:chExt cx="6515735" cy="535940"/>
                              </a:xfrm>
                            </wpg:grpSpPr>
                            <wps:wsp>
                              <wps:cNvPr id="26" name="Cuadro de texto 26"/>
                              <wps:cNvSpPr txBox="1"/>
                              <wps:spPr>
                                <a:xfrm>
                                  <a:off x="3848357" y="0"/>
                                  <a:ext cx="1377369" cy="535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E6975" w:rsidRPr="003A1494" w:rsidRDefault="003E6975" w:rsidP="003E6975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noProof/>
                                        <w:color w:val="0067AD"/>
                                        <w:sz w:val="12"/>
                                        <w:szCs w:val="16"/>
                                        <w:lang w:val="es-UY"/>
                                      </w:rPr>
                                    </w:pPr>
                                    <w:r w:rsidRPr="003A1494">
                                      <w:rPr>
                                        <w:rFonts w:ascii="Arial" w:hAnsi="Arial" w:cs="Arial"/>
                                        <w:noProof/>
                                        <w:color w:val="0067AD"/>
                                        <w:sz w:val="12"/>
                                        <w:szCs w:val="16"/>
                                        <w:lang w:val="es-UY"/>
                                      </w:rPr>
                                      <w:t>Sede Central: Cno. Bertolotti s/n Ruta 8, km 29, Barros Blancos, Canelones</w:t>
                                    </w:r>
                                  </w:p>
                                  <w:p w:rsidR="003E6975" w:rsidRPr="002F7AFB" w:rsidRDefault="003E6975" w:rsidP="003E6975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noProof/>
                                        <w:color w:val="0067AD"/>
                                        <w:sz w:val="12"/>
                                        <w:szCs w:val="16"/>
                                      </w:rPr>
                                    </w:pPr>
                                    <w:r w:rsidRPr="002F7AFB">
                                      <w:rPr>
                                        <w:rFonts w:ascii="Arial" w:hAnsi="Arial" w:cs="Arial"/>
                                        <w:noProof/>
                                        <w:color w:val="0067AD"/>
                                        <w:sz w:val="12"/>
                                        <w:szCs w:val="16"/>
                                      </w:rPr>
                                      <w:t>Tel.: (+598) 2288 7099 | www.inase.uy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4" name="Conector recto 24"/>
                              <wps:cNvCnPr/>
                              <wps:spPr>
                                <a:xfrm>
                                  <a:off x="0" y="13648"/>
                                  <a:ext cx="651573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62AF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8BAE19" id="Grupo 5" o:spid="_x0000_s1026" style="position:absolute;left:0;text-align:left;margin-left:-27013.8pt;margin-top:-124675.1pt;width:513.05pt;height:42.2pt;z-index:251661312" coordsize="65157,5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YwRwMAAAkIAAAOAAAAZHJzL2Uyb0RvYy54bWy8VVtv2jAUfp+0/2D5fQ0QAjRqqBgdaFLV&#10;VmunPhvHgUiJbdmGpPv1O8e5wGj7sE7aS2L73L/zHfvqui4LchDG5komdHgxoERIrtJcbhP682n1&#10;ZUaJdUymrFBSJPRFWHo9//zpqtKxGKmdKlJhCDiRNq50QnfO6TgILN+JktkLpYUEYaZMyRxszTZI&#10;DavAe1kEo8FgElTKpNooLqyF05tGSOfef5YJ7u6zzApHioRCbs5/jf9u8BvMr1i8NUzvct6mwT6Q&#10;RclyCUF7VzfMMbI3+StXZc6NsipzF1yVgcqynAtfA1QzHJxVszZqr30t27ja6h4mgPYMpw+75XeH&#10;B0PyNKERJZKV0KK12WtFIoSm0tsYNNZGP+oH0x5smx1WW2emxD/UQWoP6ksPqqgd4XA4iYbReDak&#10;hIMsCqPLcYs630FrXpnx3bcTw2kIaf1pGHRhA8yuT6bSQCB7xMj+G0aPO6aFh94iAi1Go0kH0nLP&#10;UqNIKoiDQhUBiYfHayNYxNVfFZQ/7M4tHL6BWTgbz8JoSslr5IbhdBpOLt8FgMXaWLcWqiS4SKgB&#10;unsWssOtdZAPYNWpYGipVnlRwDmLC0kq6E0YDbxBLwGLQoIhwtlkjCtXb2pPkr6ajUpfoEijmomy&#10;mq9yyOGWWffADIwQDBtcC+4ePlmhIJZqV5TslPn11jnqQ9dASkkFI5lQCXcGJcV3Cd28HI6BOcT5&#10;zTiajmBjTiWbU4ncl0sFMw+8g9z8EvVd0S0zo8pnuDsWGBNETHKInFDXLZeuuSbg7uFisfBKMLOa&#10;uVv5qDm6RiAR36f6mRndNgH5cKc6/rD4rBeNLlpavdg76IhvFKLcYNqCD1zG+fsfpB73pAa4uVPQ&#10;VvyR0bjjLkzAUrYXQMeLbgzPpn8YTsYztGPx6Q3QD7If/n6Gj/xs0Sty6Dgan8GGLMdjJCdAp4o8&#10;RS77jdluloUhB4Z3/GAyWqwwPsQ4UXub19a9FKJx+0NkwHA/sN4pPkCid8s4F9J59ntPoI1aGaTQ&#10;GzaT5F+u9wxbfTQV/nH6G+PewkdW0vXGZS6V8aidRXd1l3LW6HeT3dR9JB3i1ZLNr/x74zFs30Z8&#10;0E73Xuv4gs9/AwAA//8DAFBLAwQUAAYACAAAACEAhubav+sAAAAZAQAADwAAAGRycy9kb3ducmV2&#10;LnhtbEyP0UrDMBSG7wXfIRzBuy5pu9RZm44x1KshuAniXdactWVNUpqs7d7eiBd6dw7/x3++U6xn&#10;3ZERB9daIyBeMCBoKqtaUwv4OLxEKyDOS6NkZw0KuKKDdXl7U8hc2cm847j3NQklxuVSQON9n1Pq&#10;qga1dAvbownZyQ5a+rAONVWDnEK57mjCWEa1bE240Mgetw1W5/1FC3id5LRJ4+dxdz5tr18H/va5&#10;i1GI+7t58wTE4+z/YPjRD+pQBqejvRjlSCcg4kuWPGSBDnOyfEw5S4AEMOIpYzEHcvwNkoyvgJYF&#10;/f9R+Q0AAP//AwBQSwECLQAUAAYACAAAACEAtoM4kv4AAADhAQAAEwAAAAAAAAAAAAAAAAAAAAAA&#10;W0NvbnRlbnRfVHlwZXNdLnhtbFBLAQItABQABgAIAAAAIQA4/SH/1gAAAJQBAAALAAAAAAAAAAAA&#10;AAAAAC8BAABfcmVscy8ucmVsc1BLAQItABQABgAIAAAAIQCq3DYwRwMAAAkIAAAOAAAAAAAAAAAA&#10;AAAAAC4CAABkcnMvZTJvRG9jLnhtbFBLAQItABQABgAIAAAAIQCG5tq/6wAAABkBAAAPAAAAAAAA&#10;AAAAAAAAAKEFAABkcnMvZG93bnJldi54bWxQSwUGAAAAAAQABADzAAAAu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6" o:spid="_x0000_s1027" type="#_x0000_t202" style="position:absolute;left:38483;width:13774;height:5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ecxAAAANsAAAAPAAAAZHJzL2Rvd25yZXYueG1sRI9Ba8JA&#10;FITvQv/D8gq96UYLQVLXIIFKofRQlfb6mn0mIdm3S3abpP56tyB4HGbmG2aTT6YTA/W+saxguUhA&#10;EJdWN1wpOB1f52sQPiBr7CyTgj/ykG8fZhvMtB35k4ZDqESEsM9QQR2Cy6T0ZU0G/cI64uidbW8w&#10;RNlXUvc4Rrjp5CpJUmmw4bhQo6OiprI9/BoFH/i1D8PUlvvWnfW3cT/F8+VdqafHafcCItAU7uFb&#10;+00rWKXw/yX+ALm9AgAA//8DAFBLAQItABQABgAIAAAAIQDb4fbL7gAAAIUBAAATAAAAAAAAAAAA&#10;AAAAAAAAAABbQ29udGVudF9UeXBlc10ueG1sUEsBAi0AFAAGAAgAAAAhAFr0LFu/AAAAFQEAAAsA&#10;AAAAAAAAAAAAAAAAHwEAAF9yZWxzLy5yZWxzUEsBAi0AFAAGAAgAAAAhABGtx5zEAAAA2wAAAA8A&#10;AAAAAAAAAAAAAAAABwIAAGRycy9kb3ducmV2LnhtbFBLBQYAAAAAAwADALcAAAD4AgAAAAA=&#10;" filled="f" stroked="f" strokeweight=".5pt">
                        <v:textbox style="mso-fit-shape-to-text:t">
                          <w:txbxContent>
                            <w:p w:rsidR="003E6975" w:rsidRPr="003A1494" w:rsidRDefault="003E6975" w:rsidP="003E6975">
                              <w:pPr>
                                <w:jc w:val="right"/>
                                <w:rPr>
                                  <w:rFonts w:ascii="Arial" w:hAnsi="Arial" w:cs="Arial"/>
                                  <w:noProof/>
                                  <w:color w:val="0067AD"/>
                                  <w:sz w:val="12"/>
                                  <w:szCs w:val="16"/>
                                  <w:lang w:val="es-UY"/>
                                </w:rPr>
                              </w:pPr>
                              <w:r w:rsidRPr="003A1494">
                                <w:rPr>
                                  <w:rFonts w:ascii="Arial" w:hAnsi="Arial" w:cs="Arial"/>
                                  <w:noProof/>
                                  <w:color w:val="0067AD"/>
                                  <w:sz w:val="12"/>
                                  <w:szCs w:val="16"/>
                                  <w:lang w:val="es-UY"/>
                                </w:rPr>
                                <w:t>Sede Central: Cno. Bertolotti s/n Ruta 8, km 29, Barros Blancos, Canelones</w:t>
                              </w:r>
                            </w:p>
                            <w:p w:rsidR="003E6975" w:rsidRPr="002F7AFB" w:rsidRDefault="003E6975" w:rsidP="003E6975">
                              <w:pPr>
                                <w:jc w:val="right"/>
                                <w:rPr>
                                  <w:rFonts w:ascii="Arial" w:hAnsi="Arial" w:cs="Arial"/>
                                  <w:noProof/>
                                  <w:color w:val="0067AD"/>
                                  <w:sz w:val="12"/>
                                  <w:szCs w:val="16"/>
                                </w:rPr>
                              </w:pPr>
                              <w:r w:rsidRPr="002F7AFB">
                                <w:rPr>
                                  <w:rFonts w:ascii="Arial" w:hAnsi="Arial" w:cs="Arial"/>
                                  <w:noProof/>
                                  <w:color w:val="0067AD"/>
                                  <w:sz w:val="12"/>
                                  <w:szCs w:val="16"/>
                                </w:rPr>
                                <w:t>Tel.: (+598) 2288 7099 | www.inase.uy</w:t>
                              </w:r>
                            </w:p>
                          </w:txbxContent>
                        </v:textbox>
                      </v:shape>
                      <v:line id="Conector recto 24" o:spid="_x0000_s1028" style="position:absolute;visibility:visible;mso-wrap-style:square" from="0,136" to="65157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6J/xQAAANsAAAAPAAAAZHJzL2Rvd25yZXYueG1sRI/BasMw&#10;EETvhfyD2EButZxgSnCihFIo5OBD69aB3BZpa5taK8dSbOfvq0Khx2Fm3jD742w7MdLgW8cK1kkK&#10;glg703Kt4PPj9XELwgdkg51jUnAnD8fD4mGPuXETv9NYhlpECPscFTQh9LmUXjdk0SeuJ47elxss&#10;hiiHWpoBpwi3ndyk6ZO02HJcaLCnl4b0d3mzCoprVWTjZdtl1e38Ns4n7f2klVot5+cdiEBz+A//&#10;tU9GwSaD3y/xB8jDDwAAAP//AwBQSwECLQAUAAYACAAAACEA2+H2y+4AAACFAQAAEwAAAAAAAAAA&#10;AAAAAAAAAAAAW0NvbnRlbnRfVHlwZXNdLnhtbFBLAQItABQABgAIAAAAIQBa9CxbvwAAABUBAAAL&#10;AAAAAAAAAAAAAAAAAB8BAABfcmVscy8ucmVsc1BLAQItABQABgAIAAAAIQDe66J/xQAAANsAAAAP&#10;AAAAAAAAAAAAAAAAAAcCAABkcnMvZG93bnJldi54bWxQSwUGAAAAAAMAAwC3AAAA+QIAAAAA&#10;" strokecolor="#0062af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3E6975">
              <w:rPr>
                <w:rFonts w:ascii="Arial" w:hAnsi="Arial"/>
                <w:noProof/>
                <w:color w:val="262626" w:themeColor="text1" w:themeTint="D9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0184B5" wp14:editId="504CD95D">
                      <wp:simplePos x="0" y="0"/>
                      <wp:positionH relativeFrom="column">
                        <wp:posOffset>-337125310</wp:posOffset>
                      </wp:positionH>
                      <wp:positionV relativeFrom="paragraph">
                        <wp:posOffset>-1583140725</wp:posOffset>
                      </wp:positionV>
                      <wp:extent cx="620973" cy="286603"/>
                      <wp:effectExtent l="0" t="0" r="27305" b="1841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973" cy="28660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CAB45" id="Rectángulo 4" o:spid="_x0000_s1026" style="position:absolute;margin-left:-26545.3pt;margin-top:-124656.75pt;width:48.9pt;height:2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guegIAADoFAAAOAAAAZHJzL2Uyb0RvYy54bWysVMFOGzEQvVfqP1i+N7sJIUDEBkVBVJUQ&#10;IKDibLx2diWvxx072aR/02/pj3Xs3SwIUA9Vc3Bsz8ybmbdvfH6xawzbKvQ12IKPRzlnykooa7su&#10;+PfHqy+nnPkgbCkMWFXwvfL8YvH503nr5moCFZhSISMQ6+etK3gVgptnmZeVaoQfgVOWjBqwEYGO&#10;uM5KFC2hNyab5PksawFLhyCV93R72Rn5IuFrrWS41dqrwEzBqbaQVkzrc1yzxbmYr1G4qpZ9GeIf&#10;qmhEbSnpAHUpgmAbrN9BNbVE8KDDSEKTgda1VKkH6macv+nmoRJOpV6IHO8Gmvz/g5U32ztkdVnw&#10;KWdWNPSJ7om037/semOATSNBrfNz8ntwd9ifPG1jtzuNTfynPtgukbofSFW7wCRdzib52ckRZ5JM&#10;k9PZLD+KmNlLsEMfvipoWNwUHCl9olJsr33oXA8uFBeL6dKnXdgbFSsw9l5p6oMSTlJ0UpBaGWRb&#10;Qd9eSKlsGHemSpSquz7O6dfXM0Sk6hJgRNa1MQN2DxDV+R67q7X3j6EqCXAIzv9WWBc8RKTMYMMQ&#10;3NQW8CMAQ131mTv/A0kdNZGlZyj39JUROvl7J69q4vpa+HAnkPROk0EzHG5p0QbagkO/46wC/PnR&#10;ffQnGZKVs5bmp+D+x0ag4sx8syTQs/F0GgcuHabHJxM64GvL82uL3TQroM80ptfCybSN/sEcthqh&#10;eaJRX8asZBJWUu6Cy4CHwyp0c02PhVTLZXKjIXMiXNsHJyN4ZDVq6XH3JND1gguk1Bs4zJqYv9Fd&#10;5xsjLSw3AXSdRPnCa883DWgSTv+YxBfg9Tl5vTx5iz8AAAD//wMAUEsDBBQABgAIAAAAIQBTYTUa&#10;6AAAABkBAAAPAAAAZHJzL2Rvd25yZXYueG1sTI/NboMwEITvlfoO1lbqjZifQAPFRFWkXir1kLQP&#10;4OAt0GAbYRPg7btVD81tVzOa+abcL7pnVxxdZ42AaBMCQ1Nb1ZlGwOfHa7AD5rw0SvbWoIAVHeyr&#10;+7tSFsrO5ojXk28YhRhXSAGt90PBuatb1NJt7ICGtC87aunpHRuuRjlTuO55HIYZ17Iz1NDKAQ8t&#10;1pfTpKlE4nGNnubD5b1d3jrs12+cViEeH5aXZ2AeF/9vhl98QoeKmM52MsqxXkCQJmEeZuSmO97m&#10;SZSkwMgYpHGexzTr/CfE2W4LvCr57aLqBwAA//8DAFBLAQItABQABgAIAAAAIQC2gziS/gAAAOEB&#10;AAATAAAAAAAAAAAAAAAAAAAAAABbQ29udGVudF9UeXBlc10ueG1sUEsBAi0AFAAGAAgAAAAhADj9&#10;If/WAAAAlAEAAAsAAAAAAAAAAAAAAAAALwEAAF9yZWxzLy5yZWxzUEsBAi0AFAAGAAgAAAAhANnF&#10;iC56AgAAOgUAAA4AAAAAAAAAAAAAAAAALgIAAGRycy9lMm9Eb2MueG1sUEsBAi0AFAAGAAgAAAAh&#10;AFNhNRroAAAAGQEAAA8AAAAAAAAAAAAAAAAA1AQAAGRycy9kb3ducmV2LnhtbFBLBQYAAAAABAAE&#10;APMAAADp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656" w:type="dxa"/>
            <w:vAlign w:val="center"/>
          </w:tcPr>
          <w:p w:rsidR="006B2287" w:rsidRPr="003E6975" w:rsidRDefault="006B2287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2183" w:type="dxa"/>
            <w:vAlign w:val="center"/>
          </w:tcPr>
          <w:p w:rsidR="006B2287" w:rsidRPr="003E6975" w:rsidRDefault="006B2287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955" w:type="dxa"/>
            <w:vAlign w:val="center"/>
          </w:tcPr>
          <w:p w:rsidR="006B2287" w:rsidRPr="003E6975" w:rsidRDefault="006B2287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1091" w:type="dxa"/>
            <w:vAlign w:val="center"/>
          </w:tcPr>
          <w:p w:rsidR="006B2287" w:rsidRPr="003E6975" w:rsidRDefault="006B2287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</w:tr>
      <w:tr w:rsidR="003E6975" w:rsidRPr="003E6975" w:rsidTr="003D2B2E">
        <w:trPr>
          <w:trHeight w:val="546"/>
        </w:trPr>
        <w:tc>
          <w:tcPr>
            <w:tcW w:w="1566" w:type="dxa"/>
            <w:vAlign w:val="center"/>
          </w:tcPr>
          <w:p w:rsidR="006B2287" w:rsidRPr="003E6975" w:rsidRDefault="006B2287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2299" w:type="dxa"/>
            <w:vAlign w:val="center"/>
          </w:tcPr>
          <w:p w:rsidR="006B2287" w:rsidRPr="003E6975" w:rsidRDefault="006B2287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1656" w:type="dxa"/>
            <w:vAlign w:val="center"/>
          </w:tcPr>
          <w:p w:rsidR="006B2287" w:rsidRPr="003E6975" w:rsidRDefault="006B2287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2183" w:type="dxa"/>
            <w:vAlign w:val="center"/>
          </w:tcPr>
          <w:p w:rsidR="006B2287" w:rsidRPr="003E6975" w:rsidRDefault="006B2287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955" w:type="dxa"/>
            <w:vAlign w:val="center"/>
          </w:tcPr>
          <w:p w:rsidR="006B2287" w:rsidRPr="003E6975" w:rsidRDefault="006B2287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  <w:tc>
          <w:tcPr>
            <w:tcW w:w="1091" w:type="dxa"/>
            <w:vAlign w:val="center"/>
          </w:tcPr>
          <w:p w:rsidR="006B2287" w:rsidRPr="003E6975" w:rsidRDefault="006B2287">
            <w:pPr>
              <w:jc w:val="both"/>
              <w:rPr>
                <w:rFonts w:ascii="Arial" w:hAnsi="Arial"/>
                <w:color w:val="262626" w:themeColor="text1" w:themeTint="D9"/>
                <w:lang w:val="es-UY"/>
              </w:rPr>
            </w:pPr>
          </w:p>
        </w:tc>
      </w:tr>
    </w:tbl>
    <w:p w:rsidR="00003AEB" w:rsidRDefault="00003AEB" w:rsidP="00003AEB">
      <w:pPr>
        <w:ind w:left="720"/>
        <w:jc w:val="both"/>
        <w:rPr>
          <w:rFonts w:ascii="Arial" w:hAnsi="Arial"/>
          <w:color w:val="262626" w:themeColor="text1" w:themeTint="D9"/>
          <w:lang w:val="es-UY"/>
        </w:rPr>
      </w:pPr>
    </w:p>
    <w:p w:rsidR="003E6975" w:rsidRDefault="003E6975" w:rsidP="00003AEB">
      <w:pPr>
        <w:ind w:left="720"/>
        <w:jc w:val="both"/>
        <w:rPr>
          <w:rFonts w:ascii="Arial" w:hAnsi="Arial"/>
          <w:color w:val="262626" w:themeColor="text1" w:themeTint="D9"/>
          <w:lang w:val="es-UY"/>
        </w:rPr>
      </w:pPr>
    </w:p>
    <w:p w:rsidR="003E6975" w:rsidRPr="003E6975" w:rsidRDefault="003E6975" w:rsidP="00003AEB">
      <w:pPr>
        <w:ind w:left="720"/>
        <w:jc w:val="both"/>
        <w:rPr>
          <w:rFonts w:ascii="Arial" w:hAnsi="Arial"/>
          <w:color w:val="262626" w:themeColor="text1" w:themeTint="D9"/>
          <w:lang w:val="es-UY"/>
        </w:rPr>
      </w:pPr>
    </w:p>
    <w:p w:rsidR="00D845CA" w:rsidRPr="00F143B8" w:rsidRDefault="006B2287" w:rsidP="003E6975">
      <w:pPr>
        <w:numPr>
          <w:ilvl w:val="0"/>
          <w:numId w:val="3"/>
        </w:num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  <w:r w:rsidRPr="00F143B8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F143B8">
        <w:rPr>
          <w:rFonts w:ascii="Arial" w:hAnsi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F143B8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</w:t>
      </w:r>
      <w:r w:rsidR="00003AEB" w:rsidRPr="00F143B8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será considerada de carácter </w:t>
      </w:r>
      <w:r w:rsidRPr="00F143B8">
        <w:rPr>
          <w:rFonts w:ascii="Arial" w:hAnsi="Arial"/>
          <w:color w:val="262626" w:themeColor="text1" w:themeTint="D9"/>
          <w:sz w:val="18"/>
          <w:szCs w:val="18"/>
          <w:lang w:val="es-ES_tradnl"/>
        </w:rPr>
        <w:t>confidencial.</w:t>
      </w:r>
      <w:r w:rsidR="003E6975" w:rsidRPr="00F143B8">
        <w:rPr>
          <w:rFonts w:ascii="Arial" w:hAnsi="Arial" w:cs="Arial"/>
          <w:b/>
          <w:noProof/>
          <w:color w:val="3B3838" w:themeColor="background2" w:themeShade="40"/>
          <w:sz w:val="18"/>
          <w:szCs w:val="18"/>
          <w:lang w:eastAsia="es-UY"/>
        </w:rPr>
        <w:t xml:space="preserve"> </w:t>
      </w:r>
    </w:p>
    <w:p w:rsidR="003E6975" w:rsidRDefault="003E6975" w:rsidP="003E6975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3E6975" w:rsidRDefault="003E6975" w:rsidP="003E6975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3E6975" w:rsidRPr="003E6975" w:rsidRDefault="003E6975" w:rsidP="003E6975">
      <w:pPr>
        <w:jc w:val="both"/>
        <w:rPr>
          <w:rFonts w:ascii="Arial" w:hAnsi="Arial"/>
          <w:color w:val="262626" w:themeColor="text1" w:themeTint="D9"/>
          <w:lang w:val="es-UY"/>
        </w:rPr>
      </w:pPr>
      <w:bookmarkStart w:id="0" w:name="_GoBack"/>
      <w:bookmarkEnd w:id="0"/>
    </w:p>
    <w:sectPr w:rsidR="003E6975" w:rsidRPr="003E6975" w:rsidSect="00003AEB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B8" w:rsidRDefault="00F143B8" w:rsidP="00F143B8">
      <w:r>
        <w:separator/>
      </w:r>
    </w:p>
  </w:endnote>
  <w:endnote w:type="continuationSeparator" w:id="0">
    <w:p w:rsidR="00F143B8" w:rsidRDefault="00F143B8" w:rsidP="00F1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B8" w:rsidRDefault="00CC5899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224ABA" wp14:editId="0D9991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5899" w:rsidRPr="00483E0D" w:rsidRDefault="00CC5899" w:rsidP="00CC5899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CC5899" w:rsidRPr="00483E0D" w:rsidRDefault="00CC5899" w:rsidP="00CC5899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224ABA" id="Grupo 3" o:spid="_x0000_s1032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3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BkwwAAANoAAAAPAAAAZHJzL2Rvd25yZXYueG1sRI9Ba8JA&#10;FITvgv9heYK3ZmMFqamrFEERxENV7PU1+0xCsm+X7DZGf323UPA4zMw3zGLVm0Z01PrKsoJJkoIg&#10;zq2uuFBwPm1e3kD4gKyxsUwK7uRhtRwOFphpe+NP6o6hEBHCPkMFZQguk9LnJRn0iXXE0bva1mCI&#10;si2kbvEW4aaRr2k6kwYrjgslOlqXlNfHH6PggJdt6Po639buqr+M+15PH3ulxqP+4x1EoD48w//t&#10;nVYwh78r8QbI5S8AAAD//wMAUEsBAi0AFAAGAAgAAAAhANvh9svuAAAAhQEAABMAAAAAAAAAAAAA&#10;AAAAAAAAAFtDb250ZW50X1R5cGVzXS54bWxQSwECLQAUAAYACAAAACEAWvQsW78AAAAVAQAACwAA&#10;AAAAAAAAAAAAAAAfAQAAX3JlbHMvLnJlbHNQSwECLQAUAAYACAAAACEA36TgZMMAAADaAAAADwAA&#10;AAAAAAAAAAAAAAAHAgAAZHJzL2Rvd25yZXYueG1sUEsFBgAAAAADAAMAtwAAAPcCAAAAAA==&#10;" filled="f" stroked="f" strokeweight=".5pt">
                <v:textbox style="mso-fit-shape-to-text:t">
                  <w:txbxContent>
                    <w:p w:rsidR="00CC5899" w:rsidRPr="00483E0D" w:rsidRDefault="00CC5899" w:rsidP="00CC5899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CC5899" w:rsidRPr="00483E0D" w:rsidRDefault="00CC5899" w:rsidP="00CC5899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4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eewwAAANsAAAAPAAAAZHJzL2Rvd25yZXYueG1sRI9Bb8Iw&#10;DIXvk/YfIk/abaTjsLFCQAhpElcKiB1NY9qIxqmaULL9+vkwaTdb7/m9z4tV9p0aaYgusIHXSQGK&#10;uA7WcWPgsP98mYGKCdliF5gMfFOE1fLxYYGlDXfe0VilRkkIxxINtCn1pdaxbsljnISeWLRLGDwm&#10;WYdG2wHvEu47PS2KN+3RsTS02NOmpfpa3byB3bVy/fuPO42bDzzuD185n2/ZmOenvJ6DSpTTv/nv&#10;emsFX+jlFxlAL38BAAD//wMAUEsBAi0AFAAGAAgAAAAhANvh9svuAAAAhQEAABMAAAAAAAAAAAAA&#10;AAAAAAAAAFtDb250ZW50X1R5cGVzXS54bWxQSwECLQAUAAYACAAAACEAWvQsW78AAAAVAQAACwAA&#10;AAAAAAAAAAAAAAAfAQAAX3JlbHMvLnJlbHNQSwECLQAUAAYACAAAACEADqVnnsMAAADbAAAADwAA&#10;AAAAAAAAAAAAAAAHAgAAZHJzL2Rvd25yZXYueG1sUEsFBgAAAAADAAMAtwAAAPc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B8" w:rsidRDefault="00F143B8" w:rsidP="00F143B8">
      <w:r>
        <w:separator/>
      </w:r>
    </w:p>
  </w:footnote>
  <w:footnote w:type="continuationSeparator" w:id="0">
    <w:p w:rsidR="00F143B8" w:rsidRDefault="00F143B8" w:rsidP="00F1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B8" w:rsidRDefault="00230D2A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-94526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899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4A2735" wp14:editId="1CCEDD9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5899" w:rsidRPr="00483E0D" w:rsidRDefault="00CC5899" w:rsidP="00CC5899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CC5899" w:rsidRPr="00483E0D" w:rsidRDefault="00CC5899" w:rsidP="00CC5899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4A2735" id="Grupo 2" o:spid="_x0000_s1029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30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1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:rsidR="00CC5899" w:rsidRPr="00483E0D" w:rsidRDefault="00CC5899" w:rsidP="00CC5899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CC5899" w:rsidRPr="00483E0D" w:rsidRDefault="00CC5899" w:rsidP="00CC5899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ACE383A"/>
    <w:multiLevelType w:val="hybridMultilevel"/>
    <w:tmpl w:val="7EAAC78A"/>
    <w:lvl w:ilvl="0" w:tplc="732869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7"/>
    <w:rsid w:val="00003AEB"/>
    <w:rsid w:val="00230D2A"/>
    <w:rsid w:val="003D2B2E"/>
    <w:rsid w:val="003E6975"/>
    <w:rsid w:val="005128AA"/>
    <w:rsid w:val="006A2447"/>
    <w:rsid w:val="006B2287"/>
    <w:rsid w:val="00CC5899"/>
    <w:rsid w:val="00CD21A2"/>
    <w:rsid w:val="00D845CA"/>
    <w:rsid w:val="00F1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3F2B5D3A"/>
  <w15:chartTrackingRefBased/>
  <w15:docId w15:val="{046E3CF3-1838-452E-A406-CB8F5CFF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143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3B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143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3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9</cp:revision>
  <cp:lastPrinted>2007-01-22T11:06:00Z</cp:lastPrinted>
  <dcterms:created xsi:type="dcterms:W3CDTF">2015-02-04T13:56:00Z</dcterms:created>
  <dcterms:modified xsi:type="dcterms:W3CDTF">2017-05-11T19:04:00Z</dcterms:modified>
</cp:coreProperties>
</file>